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5437" w14:textId="05DA24C4" w:rsidR="00526DB2" w:rsidRPr="00114407" w:rsidRDefault="001F4174" w:rsidP="00825EE8">
      <w:pPr>
        <w:jc w:val="center"/>
        <w:rPr>
          <w:rFonts w:ascii="Book Antiqua" w:eastAsia="Times New Roman" w:hAnsi="Book Antiqua" w:cs="Open Sans"/>
          <w:b/>
          <w:bCs/>
          <w:color w:val="000000" w:themeColor="text1"/>
        </w:rPr>
      </w:pPr>
      <w:r>
        <w:rPr>
          <w:rFonts w:ascii="Book Antiqua" w:eastAsia="Times New Roman" w:hAnsi="Book Antiqua" w:cs="Open Sans"/>
          <w:b/>
          <w:bCs/>
          <w:color w:val="000000" w:themeColor="text1"/>
        </w:rPr>
        <w:t xml:space="preserve">Visual Materials </w:t>
      </w:r>
      <w:r w:rsidR="00292334">
        <w:rPr>
          <w:rFonts w:ascii="Book Antiqua" w:eastAsia="Times New Roman" w:hAnsi="Book Antiqua" w:cs="Open Sans"/>
          <w:b/>
          <w:bCs/>
          <w:color w:val="000000" w:themeColor="text1"/>
        </w:rPr>
        <w:t>Collection</w:t>
      </w:r>
    </w:p>
    <w:p w14:paraId="69E582A9" w14:textId="24D2783F" w:rsidR="00114407" w:rsidRDefault="00114407" w:rsidP="00825EE8">
      <w:pPr>
        <w:jc w:val="center"/>
        <w:rPr>
          <w:rFonts w:ascii="Book Antiqua" w:eastAsia="Times New Roman" w:hAnsi="Book Antiqua" w:cs="Open Sans"/>
          <w:color w:val="000000" w:themeColor="text1"/>
        </w:rPr>
      </w:pPr>
    </w:p>
    <w:p w14:paraId="395BBD1D" w14:textId="429C1358" w:rsidR="00114407" w:rsidRDefault="001F4174" w:rsidP="00114407">
      <w:pPr>
        <w:rPr>
          <w:rFonts w:ascii="Book Antiqua" w:eastAsia="Times New Roman" w:hAnsi="Book Antiqua" w:cs="Open Sans"/>
          <w:color w:val="000000" w:themeColor="text1"/>
        </w:rPr>
      </w:pPr>
      <w:r>
        <w:rPr>
          <w:rFonts w:ascii="Book Antiqua" w:eastAsia="Times New Roman" w:hAnsi="Book Antiqua" w:cs="Open Sans"/>
          <w:color w:val="000000" w:themeColor="text1"/>
        </w:rPr>
        <w:t xml:space="preserve">You have written your script and created the audio commentary. Now, it is time to collect visual materials that </w:t>
      </w:r>
      <w:r w:rsidR="00ED36D8">
        <w:rPr>
          <w:rFonts w:ascii="Book Antiqua" w:eastAsia="Times New Roman" w:hAnsi="Book Antiqua" w:cs="Open Sans"/>
          <w:color w:val="000000" w:themeColor="text1"/>
        </w:rPr>
        <w:t>match the points and ideas in</w:t>
      </w:r>
      <w:r>
        <w:rPr>
          <w:rFonts w:ascii="Book Antiqua" w:eastAsia="Times New Roman" w:hAnsi="Book Antiqua" w:cs="Open Sans"/>
          <w:color w:val="000000" w:themeColor="text1"/>
        </w:rPr>
        <w:t xml:space="preserve"> your script. These visual materials could be photos, drawings, paints, etc. I recommend that you try to find a visual for each 2-3 lines in your </w:t>
      </w:r>
      <w:r w:rsidR="0093105A">
        <w:rPr>
          <w:rFonts w:ascii="Book Antiqua" w:eastAsia="Times New Roman" w:hAnsi="Book Antiqua" w:cs="Open Sans"/>
          <w:color w:val="000000" w:themeColor="text1"/>
        </w:rPr>
        <w:t>script.</w:t>
      </w:r>
      <w:r w:rsidR="00813770">
        <w:rPr>
          <w:rFonts w:ascii="Book Antiqua" w:eastAsia="Times New Roman" w:hAnsi="Book Antiqua" w:cs="Open Sans"/>
          <w:color w:val="000000" w:themeColor="text1"/>
        </w:rPr>
        <w:t xml:space="preserve"> You need to keep a record of the website</w:t>
      </w:r>
      <w:r w:rsidR="00DA437F">
        <w:rPr>
          <w:rFonts w:ascii="Book Antiqua" w:eastAsia="Times New Roman" w:hAnsi="Book Antiqua" w:cs="Open Sans"/>
          <w:color w:val="000000" w:themeColor="text1"/>
        </w:rPr>
        <w:t xml:space="preserve"> where you retrieved the photo from</w:t>
      </w:r>
      <w:r w:rsidR="00813770">
        <w:rPr>
          <w:rFonts w:ascii="Book Antiqua" w:eastAsia="Times New Roman" w:hAnsi="Book Antiqua" w:cs="Open Sans"/>
          <w:color w:val="000000" w:themeColor="text1"/>
        </w:rPr>
        <w:t xml:space="preserve"> to use it for citation.</w:t>
      </w:r>
    </w:p>
    <w:p w14:paraId="51D8A2C1" w14:textId="77777777" w:rsidR="00825EE8" w:rsidRDefault="00825EE8" w:rsidP="00930B35">
      <w:pPr>
        <w:rPr>
          <w:rFonts w:ascii="Book Antiqua" w:eastAsia="Times New Roman" w:hAnsi="Book Antiqua" w:cs="Open Sans"/>
          <w:color w:val="000000" w:themeColor="text1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5"/>
        <w:gridCol w:w="2610"/>
        <w:gridCol w:w="5940"/>
      </w:tblGrid>
      <w:tr w:rsidR="001F4174" w14:paraId="66FD4822" w14:textId="2AF2502C" w:rsidTr="00C9668B">
        <w:tc>
          <w:tcPr>
            <w:tcW w:w="1075" w:type="dxa"/>
          </w:tcPr>
          <w:p w14:paraId="0DEB1A65" w14:textId="4409C019" w:rsidR="001F4174" w:rsidRDefault="001F4174" w:rsidP="00C9668B">
            <w:pPr>
              <w:jc w:val="center"/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Photo #</w:t>
            </w:r>
          </w:p>
          <w:p w14:paraId="3469F233" w14:textId="1EB7D821" w:rsidR="001F4174" w:rsidRDefault="001F4174" w:rsidP="00C9668B">
            <w:pPr>
              <w:jc w:val="center"/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60FE752E" w14:textId="04B7E06D" w:rsidR="001F4174" w:rsidRDefault="001F4174" w:rsidP="00C9668B">
            <w:pPr>
              <w:jc w:val="center"/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Keywords</w:t>
            </w:r>
          </w:p>
          <w:p w14:paraId="5F7D5A47" w14:textId="1CE24CAA" w:rsidR="001F4174" w:rsidRDefault="001F4174" w:rsidP="00C9668B">
            <w:pPr>
              <w:jc w:val="center"/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2CFA723D" w14:textId="4859D824" w:rsidR="001F4174" w:rsidRDefault="001F4174" w:rsidP="00C9668B">
            <w:pPr>
              <w:jc w:val="center"/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Website</w:t>
            </w:r>
          </w:p>
        </w:tc>
      </w:tr>
      <w:tr w:rsidR="001F4174" w14:paraId="37562C12" w14:textId="1EFD683A" w:rsidTr="00C9668B">
        <w:tc>
          <w:tcPr>
            <w:tcW w:w="1075" w:type="dxa"/>
          </w:tcPr>
          <w:p w14:paraId="100A543B" w14:textId="77777777" w:rsidR="001F4174" w:rsidRDefault="001F4174" w:rsidP="001F417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  <w:r>
              <w:rPr>
                <w:rFonts w:ascii="Book Antiqua" w:eastAsia="Times New Roman" w:hAnsi="Book Antiqua" w:cs="Open Sans"/>
                <w:color w:val="000000" w:themeColor="text1"/>
              </w:rPr>
              <w:t>1</w:t>
            </w:r>
          </w:p>
          <w:p w14:paraId="1DC5213C" w14:textId="11CD678D" w:rsidR="00813770" w:rsidRDefault="00813770" w:rsidP="001F417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2E98CF51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7A943948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1F4174" w14:paraId="7FEBC1A5" w14:textId="2366728C" w:rsidTr="00C9668B">
        <w:tc>
          <w:tcPr>
            <w:tcW w:w="1075" w:type="dxa"/>
          </w:tcPr>
          <w:p w14:paraId="0BD20D76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7FE5799D" w14:textId="774E2443" w:rsidR="00813770" w:rsidRDefault="00813770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21777C64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2C453436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1F4174" w14:paraId="748B4670" w14:textId="75F0BCCD" w:rsidTr="00C9668B">
        <w:trPr>
          <w:trHeight w:val="305"/>
        </w:trPr>
        <w:tc>
          <w:tcPr>
            <w:tcW w:w="1075" w:type="dxa"/>
          </w:tcPr>
          <w:p w14:paraId="085CB7D0" w14:textId="77777777" w:rsidR="001F4174" w:rsidRDefault="001F4174" w:rsidP="001F417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270D56C" w14:textId="145B29BB" w:rsidR="00813770" w:rsidRDefault="00813770" w:rsidP="001F417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0DB85B17" w14:textId="3376C19B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2F8805BA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1F4174" w14:paraId="6CCB2B47" w14:textId="105070C9" w:rsidTr="00C9668B">
        <w:trPr>
          <w:trHeight w:val="359"/>
        </w:trPr>
        <w:tc>
          <w:tcPr>
            <w:tcW w:w="1075" w:type="dxa"/>
          </w:tcPr>
          <w:p w14:paraId="1E1A22A9" w14:textId="77777777" w:rsidR="001F4174" w:rsidRDefault="001F4174" w:rsidP="001F4174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656D2D45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6BB07D7E" w14:textId="3F6171CB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79039C0B" w14:textId="77777777" w:rsidR="001F4174" w:rsidRDefault="001F4174" w:rsidP="00930B35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185B30F0" w14:textId="77777777" w:rsidTr="00C9668B">
        <w:trPr>
          <w:trHeight w:val="305"/>
        </w:trPr>
        <w:tc>
          <w:tcPr>
            <w:tcW w:w="1075" w:type="dxa"/>
          </w:tcPr>
          <w:p w14:paraId="3B01BF7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D1A9FE1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1174534F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36ACA5A3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0D1A0182" w14:textId="77777777" w:rsidTr="00C9668B">
        <w:trPr>
          <w:trHeight w:val="359"/>
        </w:trPr>
        <w:tc>
          <w:tcPr>
            <w:tcW w:w="1075" w:type="dxa"/>
          </w:tcPr>
          <w:p w14:paraId="7D712F0A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A269A4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35F880C3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197087E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3FBB84F1" w14:textId="77777777" w:rsidTr="00C9668B">
        <w:trPr>
          <w:trHeight w:val="305"/>
        </w:trPr>
        <w:tc>
          <w:tcPr>
            <w:tcW w:w="1075" w:type="dxa"/>
          </w:tcPr>
          <w:p w14:paraId="39B89D3C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7A74EBCC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286EB9D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3D09E5A3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564D55DF" w14:textId="77777777" w:rsidTr="00C9668B">
        <w:trPr>
          <w:trHeight w:val="359"/>
        </w:trPr>
        <w:tc>
          <w:tcPr>
            <w:tcW w:w="1075" w:type="dxa"/>
          </w:tcPr>
          <w:p w14:paraId="17E7EC8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37694B1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5D7166BF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627FA798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144C9FCA" w14:textId="77777777" w:rsidTr="00C9668B">
        <w:trPr>
          <w:trHeight w:val="305"/>
        </w:trPr>
        <w:tc>
          <w:tcPr>
            <w:tcW w:w="1075" w:type="dxa"/>
          </w:tcPr>
          <w:p w14:paraId="6FE43C2D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1E58755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D857A7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04B7A549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2384CB9C" w14:textId="77777777" w:rsidTr="00C9668B">
        <w:trPr>
          <w:trHeight w:val="359"/>
        </w:trPr>
        <w:tc>
          <w:tcPr>
            <w:tcW w:w="1075" w:type="dxa"/>
          </w:tcPr>
          <w:p w14:paraId="5A9AB9AF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CD25C57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2D2D79C8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44A5B10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2EC48550" w14:textId="77777777" w:rsidTr="00C9668B">
        <w:trPr>
          <w:trHeight w:val="305"/>
        </w:trPr>
        <w:tc>
          <w:tcPr>
            <w:tcW w:w="1075" w:type="dxa"/>
          </w:tcPr>
          <w:p w14:paraId="3883DB6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35845C4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31D3E3AF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28D281A6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596EDA86" w14:textId="77777777" w:rsidTr="00C9668B">
        <w:trPr>
          <w:trHeight w:val="359"/>
        </w:trPr>
        <w:tc>
          <w:tcPr>
            <w:tcW w:w="1075" w:type="dxa"/>
          </w:tcPr>
          <w:p w14:paraId="443B16E5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29EA17F3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4A58711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2D3B5D16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65F8A88C" w14:textId="77777777" w:rsidTr="00C9668B">
        <w:trPr>
          <w:trHeight w:val="305"/>
        </w:trPr>
        <w:tc>
          <w:tcPr>
            <w:tcW w:w="1075" w:type="dxa"/>
          </w:tcPr>
          <w:p w14:paraId="0CC2361A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11A23ABF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17B466D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7ED90097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7097EDC6" w14:textId="77777777" w:rsidTr="00C9668B">
        <w:trPr>
          <w:trHeight w:val="359"/>
        </w:trPr>
        <w:tc>
          <w:tcPr>
            <w:tcW w:w="1075" w:type="dxa"/>
          </w:tcPr>
          <w:p w14:paraId="0F670144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DA85196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3D4ED71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149D4620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7CB23882" w14:textId="77777777" w:rsidTr="00C9668B">
        <w:trPr>
          <w:trHeight w:val="305"/>
        </w:trPr>
        <w:tc>
          <w:tcPr>
            <w:tcW w:w="1075" w:type="dxa"/>
          </w:tcPr>
          <w:p w14:paraId="0F89AEF5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3009A161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7C80DECD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76F05322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  <w:tr w:rsidR="00813770" w14:paraId="69F1A9D4" w14:textId="77777777" w:rsidTr="00C9668B">
        <w:trPr>
          <w:trHeight w:val="359"/>
        </w:trPr>
        <w:tc>
          <w:tcPr>
            <w:tcW w:w="1075" w:type="dxa"/>
          </w:tcPr>
          <w:p w14:paraId="5C2EC87D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2610" w:type="dxa"/>
          </w:tcPr>
          <w:p w14:paraId="09CE4798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  <w:p w14:paraId="499D4013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  <w:tc>
          <w:tcPr>
            <w:tcW w:w="5940" w:type="dxa"/>
          </w:tcPr>
          <w:p w14:paraId="30AFF909" w14:textId="77777777" w:rsidR="00813770" w:rsidRDefault="00813770" w:rsidP="00E34E6D">
            <w:pPr>
              <w:rPr>
                <w:rFonts w:ascii="Book Antiqua" w:eastAsia="Times New Roman" w:hAnsi="Book Antiqua" w:cs="Open Sans"/>
                <w:color w:val="000000" w:themeColor="text1"/>
              </w:rPr>
            </w:pPr>
          </w:p>
        </w:tc>
      </w:tr>
    </w:tbl>
    <w:p w14:paraId="1E025F6C" w14:textId="77777777" w:rsidR="00825EE8" w:rsidRPr="0063724A" w:rsidRDefault="00825EE8" w:rsidP="00930B35">
      <w:pPr>
        <w:rPr>
          <w:rFonts w:ascii="Book Antiqua" w:eastAsia="Times New Roman" w:hAnsi="Book Antiqua" w:cs="Open Sans"/>
          <w:color w:val="000000" w:themeColor="text1"/>
          <w:sz w:val="2"/>
          <w:szCs w:val="2"/>
        </w:rPr>
      </w:pPr>
    </w:p>
    <w:sectPr w:rsidR="00825EE8" w:rsidRPr="0063724A" w:rsidSect="00ED36D8">
      <w:pgSz w:w="12240" w:h="15840"/>
      <w:pgMar w:top="1251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1B52" w14:textId="77777777" w:rsidR="002D0CA1" w:rsidRDefault="002D0CA1" w:rsidP="00292334">
      <w:r>
        <w:separator/>
      </w:r>
    </w:p>
  </w:endnote>
  <w:endnote w:type="continuationSeparator" w:id="0">
    <w:p w14:paraId="0CBD1D66" w14:textId="77777777" w:rsidR="002D0CA1" w:rsidRDefault="002D0CA1" w:rsidP="0029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0204" w14:textId="77777777" w:rsidR="002D0CA1" w:rsidRDefault="002D0CA1" w:rsidP="00292334">
      <w:r>
        <w:separator/>
      </w:r>
    </w:p>
  </w:footnote>
  <w:footnote w:type="continuationSeparator" w:id="0">
    <w:p w14:paraId="35840EC6" w14:textId="77777777" w:rsidR="002D0CA1" w:rsidRDefault="002D0CA1" w:rsidP="0029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6"/>
    <w:rsid w:val="000439E5"/>
    <w:rsid w:val="000E6E85"/>
    <w:rsid w:val="001133B1"/>
    <w:rsid w:val="00114407"/>
    <w:rsid w:val="00187EE8"/>
    <w:rsid w:val="001A669F"/>
    <w:rsid w:val="001B3082"/>
    <w:rsid w:val="001B686E"/>
    <w:rsid w:val="001E0F52"/>
    <w:rsid w:val="001F4174"/>
    <w:rsid w:val="002070EC"/>
    <w:rsid w:val="0025539B"/>
    <w:rsid w:val="00292334"/>
    <w:rsid w:val="002D0CA1"/>
    <w:rsid w:val="0052651B"/>
    <w:rsid w:val="00526DB2"/>
    <w:rsid w:val="00532E50"/>
    <w:rsid w:val="0063724A"/>
    <w:rsid w:val="00643EDD"/>
    <w:rsid w:val="006531C3"/>
    <w:rsid w:val="0067590E"/>
    <w:rsid w:val="006B1D01"/>
    <w:rsid w:val="007571D6"/>
    <w:rsid w:val="00813770"/>
    <w:rsid w:val="00825EE8"/>
    <w:rsid w:val="00847EAE"/>
    <w:rsid w:val="008B7C46"/>
    <w:rsid w:val="00930B35"/>
    <w:rsid w:val="0093105A"/>
    <w:rsid w:val="009923C1"/>
    <w:rsid w:val="009B0379"/>
    <w:rsid w:val="00B9463C"/>
    <w:rsid w:val="00C6068C"/>
    <w:rsid w:val="00C9668B"/>
    <w:rsid w:val="00D01ED3"/>
    <w:rsid w:val="00D739D1"/>
    <w:rsid w:val="00DA437F"/>
    <w:rsid w:val="00E04E5A"/>
    <w:rsid w:val="00ED36D8"/>
    <w:rsid w:val="00F6038E"/>
    <w:rsid w:val="00F727EE"/>
    <w:rsid w:val="00F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0AEF2"/>
  <w15:chartTrackingRefBased/>
  <w15:docId w15:val="{A2BE5BAF-120E-C240-B119-8C87984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1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71D6"/>
  </w:style>
  <w:style w:type="character" w:styleId="Emphasis">
    <w:name w:val="Emphasis"/>
    <w:basedOn w:val="DefaultParagraphFont"/>
    <w:uiPriority w:val="20"/>
    <w:qFormat/>
    <w:rsid w:val="007571D6"/>
    <w:rPr>
      <w:i/>
      <w:iCs/>
    </w:rPr>
  </w:style>
  <w:style w:type="character" w:styleId="Hyperlink">
    <w:name w:val="Hyperlink"/>
    <w:basedOn w:val="DefaultParagraphFont"/>
    <w:uiPriority w:val="99"/>
    <w:unhideWhenUsed/>
    <w:rsid w:val="00757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34"/>
  </w:style>
  <w:style w:type="paragraph" w:styleId="Footer">
    <w:name w:val="footer"/>
    <w:basedOn w:val="Normal"/>
    <w:link w:val="FooterChar"/>
    <w:uiPriority w:val="99"/>
    <w:unhideWhenUsed/>
    <w:rsid w:val="0029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Alalem</dc:creator>
  <cp:keywords/>
  <dc:description/>
  <cp:lastModifiedBy>Ali Alalem</cp:lastModifiedBy>
  <cp:revision>39</cp:revision>
  <dcterms:created xsi:type="dcterms:W3CDTF">2022-02-03T00:42:00Z</dcterms:created>
  <dcterms:modified xsi:type="dcterms:W3CDTF">2022-11-14T17:58:00Z</dcterms:modified>
</cp:coreProperties>
</file>