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2894F" w14:textId="2ACD7A5B" w:rsidR="00DD42AA" w:rsidRPr="00C27582" w:rsidRDefault="00DD42AA" w:rsidP="009B7471">
      <w:pPr>
        <w:pStyle w:val="ListParagraph"/>
        <w:numPr>
          <w:ilvl w:val="0"/>
          <w:numId w:val="13"/>
        </w:numPr>
        <w:spacing w:line="210" w:lineRule="exact"/>
        <w:jc w:val="both"/>
        <w:rPr>
          <w:rFonts w:ascii="Baskerville" w:hAnsi="Baskerville" w:cs="Courier New"/>
          <w:sz w:val="22"/>
          <w:szCs w:val="22"/>
        </w:rPr>
      </w:pPr>
      <w:r w:rsidRPr="00C27582">
        <w:rPr>
          <w:rFonts w:ascii="Baskerville" w:hAnsi="Baskerville" w:cs="Courier New"/>
          <w:sz w:val="22"/>
          <w:szCs w:val="22"/>
        </w:rPr>
        <w:t>Go to</w:t>
      </w:r>
      <w:r w:rsidR="00665A53" w:rsidRPr="00C27582">
        <w:rPr>
          <w:rFonts w:ascii="Baskerville" w:hAnsi="Baskerville" w:cs="Courier New"/>
          <w:sz w:val="22"/>
          <w:szCs w:val="22"/>
        </w:rPr>
        <w:t xml:space="preserve"> the main library web page</w:t>
      </w:r>
      <w:r w:rsidRPr="00C27582">
        <w:rPr>
          <w:rFonts w:ascii="Baskerville" w:hAnsi="Baskerville" w:cs="Courier New"/>
          <w:sz w:val="22"/>
          <w:szCs w:val="22"/>
        </w:rPr>
        <w:t xml:space="preserve"> </w:t>
      </w:r>
      <w:hyperlink r:id="rId7" w:history="1">
        <w:r w:rsidRPr="00C27582">
          <w:rPr>
            <w:rStyle w:val="Hyperlink"/>
            <w:rFonts w:ascii="Baskerville" w:hAnsi="Baskerville" w:cs="Courier New"/>
            <w:b/>
            <w:sz w:val="22"/>
            <w:szCs w:val="22"/>
          </w:rPr>
          <w:t>www.lib.ua.edu</w:t>
        </w:r>
      </w:hyperlink>
      <w:r w:rsidRPr="00C27582">
        <w:rPr>
          <w:rFonts w:ascii="Baskerville" w:hAnsi="Baskerville" w:cs="Courier New"/>
          <w:sz w:val="22"/>
          <w:szCs w:val="22"/>
        </w:rPr>
        <w:t>. At the top of the page is a search box. Click on the binoculars icon that says “Scout Advanced Search” beneath the search box.</w:t>
      </w:r>
    </w:p>
    <w:p w14:paraId="28EC2FF4" w14:textId="77777777" w:rsidR="009B7471" w:rsidRPr="00C27582" w:rsidRDefault="009B7471" w:rsidP="009B7471">
      <w:pPr>
        <w:spacing w:line="210" w:lineRule="exact"/>
        <w:jc w:val="both"/>
        <w:rPr>
          <w:rFonts w:ascii="Baskerville" w:hAnsi="Baskerville" w:cs="Courier New"/>
          <w:sz w:val="22"/>
          <w:szCs w:val="22"/>
        </w:rPr>
      </w:pPr>
    </w:p>
    <w:p w14:paraId="22415FAA" w14:textId="44130156" w:rsidR="00DD42AA" w:rsidRPr="00C27582" w:rsidRDefault="009B7471" w:rsidP="009B7471">
      <w:pPr>
        <w:pStyle w:val="ListParagraph"/>
        <w:numPr>
          <w:ilvl w:val="0"/>
          <w:numId w:val="13"/>
        </w:numPr>
        <w:tabs>
          <w:tab w:val="left" w:pos="403"/>
        </w:tabs>
        <w:spacing w:after="120" w:line="210" w:lineRule="exact"/>
        <w:jc w:val="both"/>
        <w:rPr>
          <w:rFonts w:ascii="Baskerville" w:hAnsi="Baskerville" w:cs="Courier New"/>
          <w:sz w:val="22"/>
          <w:szCs w:val="22"/>
        </w:rPr>
      </w:pPr>
      <w:r w:rsidRPr="00C27582">
        <w:rPr>
          <w:rFonts w:ascii="Baskerville" w:hAnsi="Baskerville" w:cs="Courier New"/>
          <w:sz w:val="22"/>
          <w:szCs w:val="22"/>
        </w:rPr>
        <w:t>Once you get to the Scout page</w:t>
      </w:r>
      <w:r w:rsidR="00DD42AA" w:rsidRPr="00C27582">
        <w:rPr>
          <w:rFonts w:ascii="Baskerville" w:hAnsi="Baskerville" w:cs="Courier New"/>
          <w:sz w:val="22"/>
          <w:szCs w:val="22"/>
        </w:rPr>
        <w:t>, choose “Advanced Search</w:t>
      </w:r>
      <w:proofErr w:type="gramStart"/>
      <w:r w:rsidR="00665A53" w:rsidRPr="00C27582">
        <w:rPr>
          <w:rFonts w:ascii="Baskerville" w:hAnsi="Baskerville" w:cs="Courier New"/>
          <w:sz w:val="22"/>
          <w:szCs w:val="22"/>
        </w:rPr>
        <w:t>”</w:t>
      </w:r>
      <w:proofErr w:type="gramEnd"/>
      <w:r w:rsidR="00DD42AA" w:rsidRPr="00C27582">
        <w:rPr>
          <w:rFonts w:ascii="Baskerville" w:hAnsi="Baskerville" w:cs="Courier New"/>
          <w:sz w:val="22"/>
          <w:szCs w:val="22"/>
        </w:rPr>
        <w:t xml:space="preserve"> and then begin using different combinations of keywords and Boolean operators. </w:t>
      </w:r>
      <w:r w:rsidRPr="00C27582">
        <w:rPr>
          <w:rFonts w:ascii="Baskerville" w:hAnsi="Baskerville" w:cs="Courier New"/>
          <w:sz w:val="22"/>
          <w:szCs w:val="22"/>
        </w:rPr>
        <w:t>Once you’ve entered a search:</w:t>
      </w:r>
    </w:p>
    <w:p w14:paraId="72FA720B" w14:textId="71429454" w:rsidR="00DD42AA" w:rsidRPr="00C27582" w:rsidRDefault="00DD42AA" w:rsidP="009B7471">
      <w:pPr>
        <w:pStyle w:val="ListParagraph"/>
        <w:numPr>
          <w:ilvl w:val="1"/>
          <w:numId w:val="13"/>
        </w:numPr>
        <w:tabs>
          <w:tab w:val="left" w:pos="403"/>
        </w:tabs>
        <w:spacing w:after="120" w:line="210" w:lineRule="exact"/>
        <w:jc w:val="both"/>
        <w:rPr>
          <w:rFonts w:ascii="Baskerville" w:hAnsi="Baskerville" w:cs="Courier New"/>
          <w:spacing w:val="-3"/>
          <w:sz w:val="22"/>
          <w:szCs w:val="22"/>
        </w:rPr>
      </w:pPr>
      <w:r w:rsidRPr="00C27582">
        <w:rPr>
          <w:rFonts w:ascii="Baskerville" w:hAnsi="Baskerville" w:cs="Courier New"/>
          <w:spacing w:val="-3"/>
          <w:sz w:val="22"/>
          <w:szCs w:val="22"/>
        </w:rPr>
        <w:t>The left column has options for limiting or narrowing your search, including by publication date, type of resource (e.g., book or article), and subject. These narrowing options are important to use if your search yields too many results or if you want your results to be more focused.</w:t>
      </w:r>
    </w:p>
    <w:p w14:paraId="0CF5F9E0" w14:textId="77777777" w:rsidR="00DD42AA" w:rsidRPr="00C27582" w:rsidRDefault="00DD42AA" w:rsidP="009B7471">
      <w:pPr>
        <w:pStyle w:val="ListParagraph"/>
        <w:numPr>
          <w:ilvl w:val="1"/>
          <w:numId w:val="13"/>
        </w:numPr>
        <w:spacing w:after="60" w:line="210" w:lineRule="exact"/>
        <w:rPr>
          <w:rFonts w:ascii="Baskerville" w:hAnsi="Baskerville" w:cs="Courier New"/>
          <w:spacing w:val="-3"/>
          <w:sz w:val="22"/>
          <w:szCs w:val="22"/>
        </w:rPr>
      </w:pPr>
      <w:r w:rsidRPr="00C27582">
        <w:rPr>
          <w:rFonts w:ascii="Baskerville" w:hAnsi="Baskerville" w:cs="Courier New"/>
          <w:spacing w:val="-3"/>
          <w:sz w:val="22"/>
          <w:szCs w:val="22"/>
        </w:rPr>
        <w:t xml:space="preserve">The middle column contains a short record of each resource that matched your search. You can see an icon to the left of the title in each record that indicates the resource’s format (e.g., book, e-book, or journal article). </w:t>
      </w:r>
    </w:p>
    <w:p w14:paraId="537FACD0" w14:textId="77777777" w:rsidR="00DD42AA" w:rsidRPr="00C27582" w:rsidRDefault="00DD42AA" w:rsidP="009B7471">
      <w:pPr>
        <w:pStyle w:val="ListParagraph"/>
        <w:numPr>
          <w:ilvl w:val="1"/>
          <w:numId w:val="13"/>
        </w:numPr>
        <w:spacing w:after="60" w:line="210" w:lineRule="exact"/>
        <w:rPr>
          <w:rFonts w:ascii="Baskerville" w:hAnsi="Baskerville" w:cs="Courier New"/>
          <w:color w:val="000000" w:themeColor="text1"/>
          <w:spacing w:val="-3"/>
          <w:sz w:val="22"/>
          <w:szCs w:val="22"/>
        </w:rPr>
      </w:pPr>
      <w:r w:rsidRPr="00C27582">
        <w:rPr>
          <w:rFonts w:ascii="Baskerville" w:hAnsi="Baskerville" w:cs="Courier New"/>
          <w:color w:val="000000" w:themeColor="text1"/>
          <w:spacing w:val="-3"/>
          <w:sz w:val="22"/>
          <w:szCs w:val="22"/>
        </w:rPr>
        <w:t xml:space="preserve">The right column has options for expanding or broadening your search. You can use these options if your search yields too few results or if the results are too focused.  </w:t>
      </w:r>
    </w:p>
    <w:p w14:paraId="6415885E" w14:textId="002AD5D2" w:rsidR="00DD42AA" w:rsidRPr="00C27582" w:rsidRDefault="00DD42AA" w:rsidP="009B7471">
      <w:pPr>
        <w:pStyle w:val="ListParagraph"/>
        <w:numPr>
          <w:ilvl w:val="1"/>
          <w:numId w:val="13"/>
        </w:numPr>
        <w:spacing w:line="210" w:lineRule="exact"/>
        <w:rPr>
          <w:rFonts w:ascii="Baskerville" w:hAnsi="Baskerville" w:cs="Courier New"/>
          <w:sz w:val="22"/>
          <w:szCs w:val="22"/>
        </w:rPr>
      </w:pPr>
      <w:r w:rsidRPr="00C27582">
        <w:rPr>
          <w:rFonts w:ascii="Baskerville" w:hAnsi="Baskerville" w:cs="Courier New"/>
          <w:sz w:val="22"/>
          <w:szCs w:val="22"/>
        </w:rPr>
        <w:t xml:space="preserve">By clicking on the title of a search result, you can find out more about the resource. If it is a book, you can find out where it is located and </w:t>
      </w:r>
      <w:proofErr w:type="gramStart"/>
      <w:r w:rsidRPr="00C27582">
        <w:rPr>
          <w:rFonts w:ascii="Baskerville" w:hAnsi="Baskerville" w:cs="Courier New"/>
          <w:sz w:val="22"/>
          <w:szCs w:val="22"/>
        </w:rPr>
        <w:t>whether or not</w:t>
      </w:r>
      <w:proofErr w:type="gramEnd"/>
      <w:r w:rsidRPr="00C27582">
        <w:rPr>
          <w:rFonts w:ascii="Baskerville" w:hAnsi="Baskerville" w:cs="Courier New"/>
          <w:sz w:val="22"/>
          <w:szCs w:val="22"/>
        </w:rPr>
        <w:t xml:space="preserve"> it has been checked out.</w:t>
      </w:r>
    </w:p>
    <w:p w14:paraId="065992D6" w14:textId="112A9574" w:rsidR="009B7471" w:rsidRPr="00C27582" w:rsidRDefault="009B7471" w:rsidP="009B7471">
      <w:pPr>
        <w:spacing w:line="210" w:lineRule="exact"/>
        <w:rPr>
          <w:rFonts w:ascii="Baskerville" w:hAnsi="Baskerville" w:cs="Courier New"/>
          <w:sz w:val="22"/>
          <w:szCs w:val="22"/>
        </w:rPr>
      </w:pPr>
    </w:p>
    <w:p w14:paraId="78FCA9B2" w14:textId="43903A43" w:rsidR="009B7471" w:rsidRPr="00C27582" w:rsidRDefault="009B7471" w:rsidP="009B7471">
      <w:pPr>
        <w:pStyle w:val="ListParagraph"/>
        <w:numPr>
          <w:ilvl w:val="0"/>
          <w:numId w:val="9"/>
        </w:numPr>
        <w:rPr>
          <w:rFonts w:ascii="Baskerville" w:hAnsi="Baskerville" w:cs="Courier New"/>
          <w:sz w:val="22"/>
          <w:szCs w:val="22"/>
        </w:rPr>
      </w:pPr>
      <w:r w:rsidRPr="00C27582">
        <w:rPr>
          <w:rFonts w:ascii="Baskerville" w:hAnsi="Baskerville" w:cs="Courier New"/>
          <w:sz w:val="22"/>
          <w:szCs w:val="22"/>
        </w:rPr>
        <w:t>Try a scout search with either new keywords or a new combination of keywords than what you’ve searched previously. Don’t forget to try out Boolean operators.</w:t>
      </w:r>
    </w:p>
    <w:p w14:paraId="10070475" w14:textId="77777777" w:rsidR="009B7471" w:rsidRPr="00C27582" w:rsidRDefault="009B7471" w:rsidP="009B7471">
      <w:pPr>
        <w:rPr>
          <w:rFonts w:ascii="Baskerville" w:hAnsi="Baskerville" w:cs="Courier New"/>
          <w:sz w:val="22"/>
          <w:szCs w:val="22"/>
        </w:rPr>
      </w:pPr>
    </w:p>
    <w:p w14:paraId="7842BA77" w14:textId="77777777" w:rsidR="009B7471" w:rsidRPr="00C27582" w:rsidRDefault="009B7471" w:rsidP="009B7471">
      <w:pPr>
        <w:pStyle w:val="ListParagraph"/>
        <w:numPr>
          <w:ilvl w:val="0"/>
          <w:numId w:val="9"/>
        </w:numPr>
        <w:rPr>
          <w:rFonts w:ascii="Baskerville" w:hAnsi="Baskerville" w:cs="Courier New"/>
          <w:sz w:val="22"/>
          <w:szCs w:val="22"/>
        </w:rPr>
      </w:pPr>
      <w:r w:rsidRPr="00C27582">
        <w:rPr>
          <w:rFonts w:ascii="Baskerville" w:hAnsi="Baskerville" w:cs="Courier New"/>
          <w:sz w:val="22"/>
          <w:szCs w:val="22"/>
        </w:rPr>
        <w:t>Check out the options on the left side of the Scout results page. Try narrowing down your search by date. Look for sources published within the last five years.</w:t>
      </w:r>
    </w:p>
    <w:p w14:paraId="32F86FC0" w14:textId="77777777" w:rsidR="009B7471" w:rsidRPr="00C27582" w:rsidRDefault="009B7471" w:rsidP="009B7471">
      <w:pPr>
        <w:rPr>
          <w:rFonts w:ascii="Baskerville" w:hAnsi="Baskerville" w:cs="Courier New"/>
          <w:sz w:val="22"/>
          <w:szCs w:val="22"/>
        </w:rPr>
      </w:pPr>
    </w:p>
    <w:p w14:paraId="7FE3F0CA" w14:textId="0F17E420" w:rsidR="009B7471" w:rsidRPr="00C27582" w:rsidRDefault="009B7471" w:rsidP="009B7471">
      <w:pPr>
        <w:pStyle w:val="ListParagraph"/>
        <w:numPr>
          <w:ilvl w:val="0"/>
          <w:numId w:val="9"/>
        </w:numPr>
        <w:rPr>
          <w:rFonts w:ascii="Baskerville" w:hAnsi="Baskerville" w:cs="Courier New"/>
          <w:sz w:val="22"/>
          <w:szCs w:val="22"/>
        </w:rPr>
      </w:pPr>
      <w:r w:rsidRPr="00C27582">
        <w:rPr>
          <w:rFonts w:ascii="Baskerville" w:hAnsi="Baskerville" w:cs="Courier New"/>
          <w:sz w:val="22"/>
          <w:szCs w:val="22"/>
        </w:rPr>
        <w:t>Try narrowing down your search by publication type. Look for “News” or “Magazines.”</w:t>
      </w:r>
    </w:p>
    <w:p w14:paraId="2297538D" w14:textId="77777777" w:rsidR="009B7471" w:rsidRPr="00C27582" w:rsidRDefault="009B7471" w:rsidP="009B7471">
      <w:pPr>
        <w:rPr>
          <w:rFonts w:ascii="Baskerville" w:hAnsi="Baskerville" w:cs="Courier New"/>
          <w:sz w:val="22"/>
          <w:szCs w:val="22"/>
        </w:rPr>
      </w:pPr>
    </w:p>
    <w:p w14:paraId="6DA3E462" w14:textId="4C9E642B" w:rsidR="009B7471" w:rsidRPr="00C27582" w:rsidRDefault="009B7471" w:rsidP="009B7471">
      <w:pPr>
        <w:pStyle w:val="ListParagraph"/>
        <w:numPr>
          <w:ilvl w:val="0"/>
          <w:numId w:val="9"/>
        </w:numPr>
        <w:rPr>
          <w:rFonts w:ascii="Baskerville" w:hAnsi="Baskerville" w:cs="Courier New"/>
          <w:sz w:val="22"/>
          <w:szCs w:val="22"/>
        </w:rPr>
      </w:pPr>
      <w:r w:rsidRPr="00C27582">
        <w:rPr>
          <w:rFonts w:ascii="Baskerville" w:hAnsi="Baskerville" w:cs="Courier New"/>
          <w:sz w:val="22"/>
          <w:szCs w:val="22"/>
        </w:rPr>
        <w:t xml:space="preserve">Now look for “Books.” Go back to the </w:t>
      </w:r>
      <w:r w:rsidR="00665A53" w:rsidRPr="00C27582">
        <w:rPr>
          <w:rFonts w:ascii="Baskerville" w:hAnsi="Baskerville" w:cs="Courier New"/>
          <w:sz w:val="22"/>
          <w:szCs w:val="22"/>
        </w:rPr>
        <w:t>left-hand</w:t>
      </w:r>
      <w:r w:rsidRPr="00C27582">
        <w:rPr>
          <w:rFonts w:ascii="Baskerville" w:hAnsi="Baskerville" w:cs="Courier New"/>
          <w:sz w:val="22"/>
          <w:szCs w:val="22"/>
        </w:rPr>
        <w:t xml:space="preserve"> menu once you’ve gotten results for books and select the option for “Print Books.” You’ll need to deselect the option for “Available in Print or Online.”</w:t>
      </w:r>
    </w:p>
    <w:p w14:paraId="2845278F" w14:textId="77777777" w:rsidR="009B7471" w:rsidRPr="00C27582" w:rsidRDefault="009B7471" w:rsidP="009B7471">
      <w:pPr>
        <w:rPr>
          <w:rFonts w:ascii="Baskerville" w:hAnsi="Baskerville" w:cs="Courier New"/>
          <w:sz w:val="22"/>
          <w:szCs w:val="22"/>
        </w:rPr>
      </w:pPr>
    </w:p>
    <w:p w14:paraId="6910D8EC" w14:textId="695F2F3B" w:rsidR="009B7471" w:rsidRPr="00C27582" w:rsidRDefault="009B7471" w:rsidP="009B7471">
      <w:pPr>
        <w:pStyle w:val="ListParagraph"/>
        <w:numPr>
          <w:ilvl w:val="0"/>
          <w:numId w:val="9"/>
        </w:numPr>
        <w:rPr>
          <w:rFonts w:ascii="Baskerville" w:hAnsi="Baskerville" w:cs="Courier New"/>
          <w:sz w:val="22"/>
          <w:szCs w:val="22"/>
        </w:rPr>
      </w:pPr>
      <w:r w:rsidRPr="00C27582">
        <w:rPr>
          <w:rFonts w:ascii="Baskerville" w:hAnsi="Baskerville" w:cs="Courier New"/>
          <w:sz w:val="22"/>
          <w:szCs w:val="22"/>
        </w:rPr>
        <w:t>See if the book is currently available, where it is located, and which library it is located in. Once you have the call number of a book, you can find which floor the book is on. Beside each elevator is a sign that tells you what floor to find certain call numbers on.</w:t>
      </w:r>
    </w:p>
    <w:p w14:paraId="41DD0015" w14:textId="70FE12A0" w:rsidR="009B7471" w:rsidRPr="00C27582" w:rsidRDefault="009B7471" w:rsidP="009B7471">
      <w:pPr>
        <w:pStyle w:val="ListParagraph"/>
        <w:numPr>
          <w:ilvl w:val="1"/>
          <w:numId w:val="9"/>
        </w:numPr>
        <w:rPr>
          <w:rFonts w:ascii="Baskerville" w:hAnsi="Baskerville" w:cs="Courier New"/>
          <w:sz w:val="22"/>
          <w:szCs w:val="22"/>
        </w:rPr>
      </w:pPr>
      <w:r w:rsidRPr="00C27582">
        <w:rPr>
          <w:rFonts w:ascii="Baskerville" w:hAnsi="Baskerville" w:cs="Courier New"/>
          <w:sz w:val="22"/>
          <w:szCs w:val="22"/>
        </w:rPr>
        <w:t>Extra credit is available for people who check out a library book and bring it to class</w:t>
      </w:r>
      <w:r w:rsidR="00002D38" w:rsidRPr="00C27582">
        <w:rPr>
          <w:rFonts w:ascii="Baskerville" w:hAnsi="Baskerville" w:cs="Courier New"/>
          <w:sz w:val="22"/>
          <w:szCs w:val="22"/>
        </w:rPr>
        <w:t xml:space="preserve"> by 2/21</w:t>
      </w:r>
      <w:r w:rsidRPr="00C27582">
        <w:rPr>
          <w:rFonts w:ascii="Baskerville" w:hAnsi="Baskerville" w:cs="Courier New"/>
          <w:sz w:val="22"/>
          <w:szCs w:val="22"/>
        </w:rPr>
        <w:t xml:space="preserve">. </w:t>
      </w:r>
    </w:p>
    <w:p w14:paraId="291D7210" w14:textId="77777777" w:rsidR="00DD42AA" w:rsidRPr="00C27582" w:rsidRDefault="00DD42AA" w:rsidP="00002D38">
      <w:pPr>
        <w:spacing w:line="288" w:lineRule="auto"/>
        <w:rPr>
          <w:rFonts w:ascii="Baskerville" w:hAnsi="Baskerville" w:cs="Courier New"/>
          <w:sz w:val="22"/>
          <w:szCs w:val="22"/>
        </w:rPr>
      </w:pPr>
    </w:p>
    <w:p w14:paraId="464F5D78" w14:textId="5EE3ED71" w:rsidR="00DD42AA" w:rsidRPr="00C27582" w:rsidRDefault="00DD42AA" w:rsidP="009B7471">
      <w:pPr>
        <w:pStyle w:val="ListParagraph"/>
        <w:numPr>
          <w:ilvl w:val="0"/>
          <w:numId w:val="14"/>
        </w:numPr>
        <w:spacing w:after="120" w:line="210" w:lineRule="exact"/>
        <w:rPr>
          <w:rFonts w:ascii="Baskerville" w:hAnsi="Baskerville" w:cs="Courier New"/>
          <w:sz w:val="22"/>
          <w:szCs w:val="22"/>
        </w:rPr>
      </w:pPr>
      <w:r w:rsidRPr="00C27582">
        <w:rPr>
          <w:rFonts w:ascii="Baskerville" w:hAnsi="Baskerville" w:cs="Courier New"/>
          <w:sz w:val="22"/>
          <w:szCs w:val="22"/>
        </w:rPr>
        <w:t xml:space="preserve">Not </w:t>
      </w:r>
      <w:proofErr w:type="gramStart"/>
      <w:r w:rsidRPr="00C27582">
        <w:rPr>
          <w:rFonts w:ascii="Baskerville" w:hAnsi="Baskerville" w:cs="Courier New"/>
          <w:sz w:val="22"/>
          <w:szCs w:val="22"/>
        </w:rPr>
        <w:t>all of</w:t>
      </w:r>
      <w:proofErr w:type="gramEnd"/>
      <w:r w:rsidRPr="00C27582">
        <w:rPr>
          <w:rFonts w:ascii="Baskerville" w:hAnsi="Baskerville" w:cs="Courier New"/>
          <w:sz w:val="22"/>
          <w:szCs w:val="22"/>
        </w:rPr>
        <w:t xml:space="preserve"> the libraries’ databases are searched by Scout, and you may want to access these databases directly to find other sources.</w:t>
      </w:r>
    </w:p>
    <w:p w14:paraId="6918E123" w14:textId="77777777" w:rsidR="00665A53" w:rsidRPr="00C27582" w:rsidRDefault="00665A53" w:rsidP="00665A53">
      <w:pPr>
        <w:pStyle w:val="ListParagraph"/>
        <w:spacing w:after="120" w:line="210" w:lineRule="exact"/>
        <w:ind w:left="360"/>
        <w:rPr>
          <w:rFonts w:ascii="Baskerville" w:hAnsi="Baskerville" w:cs="Courier New"/>
          <w:sz w:val="22"/>
          <w:szCs w:val="22"/>
        </w:rPr>
      </w:pPr>
    </w:p>
    <w:p w14:paraId="6DC1A21A" w14:textId="26CC2928" w:rsidR="00DD42AA" w:rsidRPr="00C27582" w:rsidRDefault="00DD42AA" w:rsidP="00665A53">
      <w:pPr>
        <w:pStyle w:val="ListParagraph"/>
        <w:numPr>
          <w:ilvl w:val="0"/>
          <w:numId w:val="14"/>
        </w:numPr>
        <w:spacing w:after="60" w:line="210" w:lineRule="exact"/>
        <w:rPr>
          <w:rFonts w:ascii="Baskerville" w:hAnsi="Baskerville" w:cs="Courier New"/>
          <w:sz w:val="22"/>
          <w:szCs w:val="22"/>
        </w:rPr>
      </w:pPr>
      <w:r w:rsidRPr="00C27582">
        <w:rPr>
          <w:rFonts w:ascii="Baskerville" w:hAnsi="Baskerville" w:cs="Courier New"/>
          <w:sz w:val="22"/>
          <w:szCs w:val="22"/>
        </w:rPr>
        <w:t xml:space="preserve">Go back to the main library page at </w:t>
      </w:r>
      <w:hyperlink r:id="rId8" w:history="1">
        <w:r w:rsidRPr="00C27582">
          <w:rPr>
            <w:rStyle w:val="Hyperlink"/>
            <w:rFonts w:ascii="Baskerville" w:hAnsi="Baskerville" w:cs="Courier New"/>
            <w:b/>
            <w:sz w:val="22"/>
            <w:szCs w:val="22"/>
          </w:rPr>
          <w:t>www.lib.ua.edu</w:t>
        </w:r>
      </w:hyperlink>
      <w:r w:rsidRPr="00C27582">
        <w:rPr>
          <w:rFonts w:ascii="Baskerville" w:hAnsi="Baskerville" w:cs="Courier New"/>
          <w:sz w:val="22"/>
          <w:szCs w:val="22"/>
        </w:rPr>
        <w:t xml:space="preserve"> and click “databases” in the menu just below the main search box.</w:t>
      </w:r>
    </w:p>
    <w:p w14:paraId="0153A9E5" w14:textId="77777777" w:rsidR="00665A53" w:rsidRPr="00C27582" w:rsidRDefault="00665A53" w:rsidP="00665A53">
      <w:pPr>
        <w:spacing w:after="60" w:line="210" w:lineRule="exact"/>
        <w:rPr>
          <w:rFonts w:ascii="Baskerville" w:hAnsi="Baskerville" w:cs="Courier New"/>
          <w:sz w:val="22"/>
          <w:szCs w:val="22"/>
        </w:rPr>
      </w:pPr>
    </w:p>
    <w:p w14:paraId="3874B3A9" w14:textId="6B50C867" w:rsidR="00DD42AA" w:rsidRPr="00C27582" w:rsidRDefault="00DD42AA" w:rsidP="00665A53">
      <w:pPr>
        <w:pStyle w:val="ListParagraph"/>
        <w:numPr>
          <w:ilvl w:val="0"/>
          <w:numId w:val="14"/>
        </w:numPr>
        <w:spacing w:after="60" w:line="210" w:lineRule="exact"/>
        <w:rPr>
          <w:rFonts w:ascii="Baskerville" w:hAnsi="Baskerville" w:cs="Courier New"/>
          <w:sz w:val="22"/>
          <w:szCs w:val="22"/>
        </w:rPr>
      </w:pPr>
      <w:r w:rsidRPr="00C27582">
        <w:rPr>
          <w:rFonts w:ascii="Baskerville" w:hAnsi="Baskerville" w:cs="Courier New"/>
          <w:sz w:val="22"/>
          <w:szCs w:val="22"/>
        </w:rPr>
        <w:t xml:space="preserve">Under the “Subject” box, select “General Search.” </w:t>
      </w:r>
    </w:p>
    <w:p w14:paraId="152503D8" w14:textId="77777777" w:rsidR="00665A53" w:rsidRPr="00C27582" w:rsidRDefault="00665A53" w:rsidP="00665A53">
      <w:pPr>
        <w:spacing w:after="60" w:line="210" w:lineRule="exact"/>
        <w:rPr>
          <w:rFonts w:ascii="Baskerville" w:hAnsi="Baskerville" w:cs="Courier New"/>
          <w:sz w:val="22"/>
          <w:szCs w:val="22"/>
        </w:rPr>
      </w:pPr>
    </w:p>
    <w:p w14:paraId="701D29BE" w14:textId="19CD6B7E" w:rsidR="00DD42AA" w:rsidRPr="00C27582" w:rsidRDefault="00DD42AA" w:rsidP="00665A53">
      <w:pPr>
        <w:pStyle w:val="ListParagraph"/>
        <w:numPr>
          <w:ilvl w:val="0"/>
          <w:numId w:val="14"/>
        </w:numPr>
        <w:spacing w:after="60" w:line="210" w:lineRule="exact"/>
        <w:rPr>
          <w:rFonts w:ascii="Baskerville" w:hAnsi="Baskerville" w:cs="Courier New"/>
          <w:sz w:val="22"/>
          <w:szCs w:val="22"/>
        </w:rPr>
      </w:pPr>
      <w:r w:rsidRPr="00C27582">
        <w:rPr>
          <w:rFonts w:ascii="Baskerville" w:hAnsi="Baskerville" w:cs="Courier New"/>
          <w:sz w:val="22"/>
          <w:szCs w:val="22"/>
        </w:rPr>
        <w:t>You’ll be taken to a big list of different databases. You can see the name of the database, if it has full-text articles or not, and a description of the database. UA has even designated certain databases as “best bets” for research.</w:t>
      </w:r>
    </w:p>
    <w:p w14:paraId="78A180FC" w14:textId="77777777" w:rsidR="00665A53" w:rsidRPr="00C27582" w:rsidRDefault="00665A53" w:rsidP="00665A53">
      <w:pPr>
        <w:spacing w:after="60" w:line="210" w:lineRule="exact"/>
        <w:rPr>
          <w:rFonts w:ascii="Baskerville" w:hAnsi="Baskerville" w:cs="Courier New"/>
          <w:sz w:val="22"/>
          <w:szCs w:val="22"/>
        </w:rPr>
      </w:pPr>
    </w:p>
    <w:p w14:paraId="41093475" w14:textId="0678F513" w:rsidR="009B7471" w:rsidRPr="00C27582" w:rsidRDefault="00DD42AA" w:rsidP="00002D38">
      <w:pPr>
        <w:pStyle w:val="ListParagraph"/>
        <w:numPr>
          <w:ilvl w:val="0"/>
          <w:numId w:val="16"/>
        </w:numPr>
        <w:spacing w:after="60" w:line="210" w:lineRule="exact"/>
        <w:ind w:left="360"/>
        <w:rPr>
          <w:rFonts w:ascii="Baskerville" w:hAnsi="Baskerville" w:cs="Courier New"/>
          <w:sz w:val="22"/>
          <w:szCs w:val="22"/>
        </w:rPr>
      </w:pPr>
      <w:r w:rsidRPr="00C27582">
        <w:rPr>
          <w:rFonts w:ascii="Baskerville" w:hAnsi="Baskerville" w:cs="Courier New"/>
          <w:sz w:val="22"/>
          <w:szCs w:val="22"/>
        </w:rPr>
        <w:t>Find “Academic Search Premier” and click on it.</w:t>
      </w:r>
      <w:r w:rsidR="00002D38" w:rsidRPr="00C27582">
        <w:rPr>
          <w:rFonts w:ascii="Baskerville" w:hAnsi="Baskerville" w:cs="Courier New"/>
          <w:sz w:val="22"/>
          <w:szCs w:val="22"/>
        </w:rPr>
        <w:t xml:space="preserve"> </w:t>
      </w:r>
      <w:r w:rsidRPr="00C27582">
        <w:rPr>
          <w:rFonts w:ascii="Baskerville" w:hAnsi="Baskerville" w:cs="Courier New"/>
          <w:sz w:val="22"/>
          <w:szCs w:val="22"/>
        </w:rPr>
        <w:t xml:space="preserve">You’ll be taken to the search page for that database. </w:t>
      </w:r>
    </w:p>
    <w:p w14:paraId="24F9FDEF" w14:textId="77777777" w:rsidR="00665A53" w:rsidRPr="00C27582" w:rsidRDefault="00665A53" w:rsidP="00665A53">
      <w:pPr>
        <w:spacing w:after="60" w:line="210" w:lineRule="exact"/>
        <w:rPr>
          <w:rFonts w:ascii="Baskerville" w:hAnsi="Baskerville" w:cs="Courier New"/>
          <w:sz w:val="22"/>
          <w:szCs w:val="22"/>
        </w:rPr>
      </w:pPr>
    </w:p>
    <w:p w14:paraId="4294F371" w14:textId="7BBD683D" w:rsidR="00DD42AA" w:rsidRPr="00C27582" w:rsidRDefault="00DD42AA" w:rsidP="00665A53">
      <w:pPr>
        <w:pStyle w:val="ListParagraph"/>
        <w:numPr>
          <w:ilvl w:val="0"/>
          <w:numId w:val="17"/>
        </w:numPr>
        <w:spacing w:after="60" w:line="210" w:lineRule="exact"/>
        <w:rPr>
          <w:rFonts w:ascii="Baskerville" w:hAnsi="Baskerville" w:cs="Courier New"/>
          <w:sz w:val="22"/>
          <w:szCs w:val="22"/>
        </w:rPr>
      </w:pPr>
      <w:r w:rsidRPr="00C27582">
        <w:rPr>
          <w:rFonts w:ascii="Baskerville" w:hAnsi="Baskerville" w:cs="Courier New"/>
          <w:sz w:val="22"/>
          <w:szCs w:val="22"/>
        </w:rPr>
        <w:t>Use the search boxes to try out your search terms. Remember to try different key words, terms, and combinations as you search.</w:t>
      </w:r>
    </w:p>
    <w:p w14:paraId="2C54F9A0" w14:textId="77777777" w:rsidR="00665A53" w:rsidRPr="00C27582" w:rsidRDefault="00665A53" w:rsidP="00665A53">
      <w:pPr>
        <w:pStyle w:val="ListParagraph"/>
        <w:spacing w:after="60" w:line="210" w:lineRule="exact"/>
        <w:ind w:left="360"/>
        <w:rPr>
          <w:rFonts w:ascii="Baskerville" w:hAnsi="Baskerville" w:cs="Courier New"/>
          <w:sz w:val="22"/>
          <w:szCs w:val="22"/>
        </w:rPr>
      </w:pPr>
    </w:p>
    <w:p w14:paraId="674C0420" w14:textId="4F945655" w:rsidR="00DD42AA" w:rsidRPr="00C27582" w:rsidRDefault="00DD42AA" w:rsidP="00665A53">
      <w:pPr>
        <w:pStyle w:val="ListParagraph"/>
        <w:numPr>
          <w:ilvl w:val="0"/>
          <w:numId w:val="18"/>
        </w:numPr>
        <w:spacing w:after="60" w:line="210" w:lineRule="exact"/>
        <w:rPr>
          <w:rFonts w:ascii="Baskerville" w:hAnsi="Baskerville" w:cs="Courier New"/>
          <w:sz w:val="22"/>
          <w:szCs w:val="22"/>
        </w:rPr>
      </w:pPr>
      <w:r w:rsidRPr="00C27582">
        <w:rPr>
          <w:rFonts w:ascii="Baskerville" w:hAnsi="Baskerville" w:cs="Courier New"/>
          <w:sz w:val="22"/>
          <w:szCs w:val="22"/>
        </w:rPr>
        <w:t xml:space="preserve">Once you search and start finding articles you are interested in, look at the entry for each result. Some articles have an icon indicating that they are available as a full-text PDF. That means you can </w:t>
      </w:r>
      <w:r w:rsidRPr="00C27582">
        <w:rPr>
          <w:rFonts w:ascii="Baskerville" w:hAnsi="Baskerville" w:cs="Courier New"/>
          <w:sz w:val="22"/>
          <w:szCs w:val="22"/>
        </w:rPr>
        <w:lastRenderedPageBreak/>
        <w:t>download and save the entire article immediately. PDF full-text articles preserve the original pagination and appearance of the print source.</w:t>
      </w:r>
    </w:p>
    <w:p w14:paraId="08C0CAFB" w14:textId="77777777" w:rsidR="00665A53" w:rsidRPr="00C27582" w:rsidRDefault="00665A53" w:rsidP="00665A53">
      <w:pPr>
        <w:pStyle w:val="ListParagraph"/>
        <w:spacing w:after="60" w:line="210" w:lineRule="exact"/>
        <w:ind w:left="360"/>
        <w:rPr>
          <w:rFonts w:ascii="Baskerville" w:hAnsi="Baskerville" w:cs="Courier New"/>
          <w:sz w:val="22"/>
          <w:szCs w:val="22"/>
        </w:rPr>
      </w:pPr>
    </w:p>
    <w:p w14:paraId="6A4723CD" w14:textId="6737B953" w:rsidR="00DD42AA" w:rsidRPr="00C27582" w:rsidRDefault="00DD42AA" w:rsidP="00665A53">
      <w:pPr>
        <w:pStyle w:val="ListParagraph"/>
        <w:numPr>
          <w:ilvl w:val="0"/>
          <w:numId w:val="18"/>
        </w:numPr>
        <w:spacing w:after="60" w:line="210" w:lineRule="exact"/>
        <w:rPr>
          <w:rFonts w:ascii="Baskerville" w:hAnsi="Baskerville" w:cs="Courier New"/>
          <w:sz w:val="22"/>
          <w:szCs w:val="22"/>
        </w:rPr>
      </w:pPr>
      <w:r w:rsidRPr="00C27582">
        <w:rPr>
          <w:rFonts w:ascii="Baskerville" w:hAnsi="Baskerville" w:cs="Courier New"/>
          <w:sz w:val="22"/>
          <w:szCs w:val="22"/>
        </w:rPr>
        <w:t>Other articles are available in full-text HTML. You can also download and save the article immediately. HTML full-text articles do not preserve original pagination.</w:t>
      </w:r>
    </w:p>
    <w:p w14:paraId="5FCDA38E" w14:textId="77777777" w:rsidR="00665A53" w:rsidRPr="00C27582" w:rsidRDefault="00665A53" w:rsidP="00665A53">
      <w:pPr>
        <w:spacing w:after="60" w:line="210" w:lineRule="exact"/>
        <w:rPr>
          <w:rFonts w:ascii="Baskerville" w:hAnsi="Baskerville" w:cs="Courier New"/>
          <w:sz w:val="22"/>
          <w:szCs w:val="22"/>
        </w:rPr>
      </w:pPr>
    </w:p>
    <w:p w14:paraId="46356A0E" w14:textId="186E2D50" w:rsidR="00DD42AA" w:rsidRPr="00C27582" w:rsidRDefault="00DD42AA" w:rsidP="00665A53">
      <w:pPr>
        <w:pStyle w:val="ListParagraph"/>
        <w:numPr>
          <w:ilvl w:val="0"/>
          <w:numId w:val="18"/>
        </w:numPr>
        <w:spacing w:after="60" w:line="210" w:lineRule="exact"/>
        <w:rPr>
          <w:rFonts w:ascii="Baskerville" w:hAnsi="Baskerville" w:cs="Courier New"/>
          <w:sz w:val="22"/>
          <w:szCs w:val="22"/>
        </w:rPr>
      </w:pPr>
      <w:r w:rsidRPr="00C27582">
        <w:rPr>
          <w:rFonts w:ascii="Baskerville" w:hAnsi="Baskerville" w:cs="Courier New"/>
          <w:sz w:val="22"/>
          <w:szCs w:val="22"/>
        </w:rPr>
        <w:t>Other articles may have a link that reads, “Check for Full Text.” This link will pull up a library page that tells you where the article can be found if the library has it. Look for a link that says “article” and you should go to a version of the article.</w:t>
      </w:r>
    </w:p>
    <w:p w14:paraId="55CD21BD" w14:textId="77777777" w:rsidR="00665A53" w:rsidRPr="00C27582" w:rsidRDefault="00665A53" w:rsidP="00665A53">
      <w:pPr>
        <w:spacing w:after="60" w:line="210" w:lineRule="exact"/>
        <w:rPr>
          <w:rFonts w:ascii="Baskerville" w:hAnsi="Baskerville" w:cs="Courier New"/>
          <w:sz w:val="22"/>
          <w:szCs w:val="22"/>
        </w:rPr>
      </w:pPr>
    </w:p>
    <w:p w14:paraId="0A327B39" w14:textId="0066EFF0" w:rsidR="00DD42AA" w:rsidRPr="00C27582" w:rsidRDefault="00DD42AA" w:rsidP="00665A53">
      <w:pPr>
        <w:pStyle w:val="ListParagraph"/>
        <w:numPr>
          <w:ilvl w:val="0"/>
          <w:numId w:val="18"/>
        </w:numPr>
        <w:spacing w:after="60" w:line="210" w:lineRule="exact"/>
        <w:rPr>
          <w:rFonts w:ascii="Baskerville" w:hAnsi="Baskerville" w:cs="Courier New"/>
          <w:sz w:val="22"/>
          <w:szCs w:val="22"/>
        </w:rPr>
      </w:pPr>
      <w:r w:rsidRPr="00C27582">
        <w:rPr>
          <w:rFonts w:ascii="Baskerville" w:hAnsi="Baskerville" w:cs="Courier New"/>
          <w:sz w:val="22"/>
          <w:szCs w:val="22"/>
        </w:rPr>
        <w:t xml:space="preserve">Be sure to </w:t>
      </w:r>
      <w:r w:rsidR="00665A53" w:rsidRPr="00C27582">
        <w:rPr>
          <w:rFonts w:ascii="Baskerville" w:hAnsi="Baskerville" w:cs="Courier New"/>
          <w:sz w:val="22"/>
          <w:szCs w:val="22"/>
        </w:rPr>
        <w:t>save pdfs or html full-text articles</w:t>
      </w:r>
      <w:r w:rsidRPr="00C27582">
        <w:rPr>
          <w:rFonts w:ascii="Baskerville" w:hAnsi="Baskerville" w:cs="Courier New"/>
          <w:sz w:val="22"/>
          <w:szCs w:val="22"/>
        </w:rPr>
        <w:t xml:space="preserve"> so that you don’t lose any research. It can be very hard to find the same article again if you don’t remember what database you used, the search terms, and so on.</w:t>
      </w:r>
    </w:p>
    <w:p w14:paraId="6F403426" w14:textId="77777777" w:rsidR="00665A53" w:rsidRPr="00C27582" w:rsidRDefault="00665A53" w:rsidP="00665A53">
      <w:pPr>
        <w:spacing w:after="60" w:line="210" w:lineRule="exact"/>
        <w:rPr>
          <w:rFonts w:ascii="Baskerville" w:hAnsi="Baskerville" w:cs="Courier New"/>
          <w:sz w:val="22"/>
          <w:szCs w:val="22"/>
        </w:rPr>
      </w:pPr>
    </w:p>
    <w:p w14:paraId="4DADEEE8" w14:textId="080F7400" w:rsidR="00DD42AA" w:rsidRPr="00C27582" w:rsidRDefault="00DD42AA" w:rsidP="00665A53">
      <w:pPr>
        <w:pStyle w:val="ListParagraph"/>
        <w:numPr>
          <w:ilvl w:val="0"/>
          <w:numId w:val="18"/>
        </w:numPr>
        <w:spacing w:after="60" w:line="210" w:lineRule="exact"/>
        <w:rPr>
          <w:rFonts w:ascii="Baskerville" w:hAnsi="Baskerville" w:cs="Courier New"/>
          <w:b/>
          <w:spacing w:val="-3"/>
          <w:sz w:val="22"/>
          <w:szCs w:val="22"/>
        </w:rPr>
      </w:pPr>
      <w:r w:rsidRPr="00C27582">
        <w:rPr>
          <w:rFonts w:ascii="Baskerville" w:hAnsi="Baskerville" w:cs="Courier New"/>
          <w:sz w:val="22"/>
          <w:szCs w:val="22"/>
        </w:rPr>
        <w:t xml:space="preserve">We used Academic Search Premier as an example because it has so many full-text articles and covers such a wide range of topics. Once you’ve gotten the hang of searching Academic Search Premier, go back to the general databases list and see if other databases might be helpful. </w:t>
      </w:r>
      <w:r w:rsidRPr="00C27582">
        <w:rPr>
          <w:rFonts w:ascii="Baskerville" w:hAnsi="Baskerville" w:cs="Courier New"/>
          <w:spacing w:val="-3"/>
          <w:sz w:val="22"/>
          <w:szCs w:val="22"/>
        </w:rPr>
        <w:t xml:space="preserve">Then go back to the main databases page and search for specific subject databases. </w:t>
      </w:r>
    </w:p>
    <w:p w14:paraId="53E1E51D" w14:textId="77777777" w:rsidR="00665A53" w:rsidRPr="00C27582" w:rsidRDefault="00665A53" w:rsidP="00665A53">
      <w:pPr>
        <w:spacing w:after="60" w:line="210" w:lineRule="exact"/>
        <w:rPr>
          <w:rFonts w:ascii="Baskerville" w:hAnsi="Baskerville" w:cs="Courier New"/>
          <w:b/>
          <w:spacing w:val="-3"/>
          <w:sz w:val="22"/>
          <w:szCs w:val="22"/>
        </w:rPr>
      </w:pPr>
    </w:p>
    <w:p w14:paraId="0553CB71" w14:textId="33924FC8" w:rsidR="009B7471" w:rsidRPr="00C27582" w:rsidRDefault="009B7471" w:rsidP="009B7471">
      <w:pPr>
        <w:pStyle w:val="ListParagraph"/>
        <w:numPr>
          <w:ilvl w:val="0"/>
          <w:numId w:val="11"/>
        </w:numPr>
        <w:rPr>
          <w:rFonts w:ascii="Baskerville" w:hAnsi="Baskerville" w:cs="Courier New"/>
          <w:sz w:val="22"/>
          <w:szCs w:val="22"/>
        </w:rPr>
      </w:pPr>
      <w:r w:rsidRPr="00C27582">
        <w:rPr>
          <w:rFonts w:ascii="Baskerville" w:hAnsi="Baskerville" w:cs="Courier New"/>
          <w:sz w:val="22"/>
          <w:szCs w:val="22"/>
        </w:rPr>
        <w:t>Search another database from the list of databases. Which one did you try? __________________</w:t>
      </w:r>
    </w:p>
    <w:p w14:paraId="0F0B6A60" w14:textId="77777777" w:rsidR="00665A53" w:rsidRPr="00C27582" w:rsidRDefault="00665A53" w:rsidP="00665A53">
      <w:pPr>
        <w:pStyle w:val="ListParagraph"/>
        <w:ind w:left="360"/>
        <w:rPr>
          <w:rFonts w:ascii="Baskerville" w:hAnsi="Baskerville" w:cs="Courier New"/>
          <w:sz w:val="22"/>
          <w:szCs w:val="22"/>
        </w:rPr>
      </w:pPr>
    </w:p>
    <w:p w14:paraId="36F18C71" w14:textId="77777777" w:rsidR="008D1C0C" w:rsidRPr="00C27582" w:rsidRDefault="00DD42AA" w:rsidP="008D1C0C">
      <w:pPr>
        <w:pStyle w:val="ListParagraph"/>
        <w:numPr>
          <w:ilvl w:val="0"/>
          <w:numId w:val="2"/>
        </w:numPr>
        <w:spacing w:line="210" w:lineRule="exact"/>
        <w:ind w:left="403" w:hanging="259"/>
        <w:contextualSpacing w:val="0"/>
        <w:rPr>
          <w:rFonts w:ascii="Baskerville" w:hAnsi="Baskerville" w:cs="Courier New"/>
          <w:spacing w:val="-3"/>
          <w:sz w:val="22"/>
          <w:szCs w:val="22"/>
        </w:rPr>
      </w:pPr>
      <w:r w:rsidRPr="00C27582">
        <w:rPr>
          <w:rFonts w:ascii="Baskerville" w:hAnsi="Baskerville" w:cs="Courier New"/>
          <w:sz w:val="22"/>
          <w:szCs w:val="22"/>
        </w:rPr>
        <w:t>Be willing to experiment, look at different databases, click around, and try lots of different terms and</w:t>
      </w:r>
      <w:r w:rsidRPr="00C27582">
        <w:rPr>
          <w:rFonts w:ascii="Baskerville" w:hAnsi="Baskerville" w:cs="Courier New"/>
          <w:spacing w:val="-3"/>
          <w:sz w:val="22"/>
          <w:szCs w:val="22"/>
        </w:rPr>
        <w:t xml:space="preserve"> combinations in your searches.</w:t>
      </w:r>
    </w:p>
    <w:p w14:paraId="4D1DEBB7" w14:textId="77777777" w:rsidR="008D1C0C" w:rsidRPr="00C27582" w:rsidRDefault="008D1C0C" w:rsidP="008D1C0C">
      <w:pPr>
        <w:pStyle w:val="ListParagraph"/>
        <w:spacing w:line="210" w:lineRule="exact"/>
        <w:ind w:left="403"/>
        <w:contextualSpacing w:val="0"/>
        <w:rPr>
          <w:rFonts w:ascii="Baskerville" w:hAnsi="Baskerville" w:cs="Courier New"/>
          <w:spacing w:val="-3"/>
          <w:sz w:val="22"/>
          <w:szCs w:val="22"/>
        </w:rPr>
      </w:pPr>
    </w:p>
    <w:p w14:paraId="4F9678EF" w14:textId="77777777" w:rsidR="008D1C0C" w:rsidRPr="00C27582" w:rsidRDefault="008D1C0C" w:rsidP="008D1C0C">
      <w:pPr>
        <w:pStyle w:val="ListParagraph"/>
        <w:numPr>
          <w:ilvl w:val="0"/>
          <w:numId w:val="2"/>
        </w:numPr>
        <w:spacing w:line="210" w:lineRule="exact"/>
        <w:ind w:left="403" w:hanging="259"/>
        <w:contextualSpacing w:val="0"/>
        <w:rPr>
          <w:rFonts w:ascii="Baskerville" w:hAnsi="Baskerville" w:cs="Courier New"/>
          <w:spacing w:val="-3"/>
          <w:sz w:val="22"/>
          <w:szCs w:val="22"/>
        </w:rPr>
      </w:pPr>
      <w:r w:rsidRPr="00C27582">
        <w:rPr>
          <w:rFonts w:ascii="Baskerville" w:hAnsi="Baskerville" w:cs="Courier New"/>
          <w:spacing w:val="-3"/>
          <w:sz w:val="22"/>
          <w:szCs w:val="22"/>
        </w:rPr>
        <w:t>Now try Google Scholar.</w:t>
      </w:r>
    </w:p>
    <w:p w14:paraId="506D69B2" w14:textId="77777777" w:rsidR="008D1C0C" w:rsidRPr="00C27582" w:rsidRDefault="008D1C0C" w:rsidP="008D1C0C">
      <w:pPr>
        <w:pStyle w:val="ListParagraph"/>
        <w:spacing w:line="210" w:lineRule="exact"/>
        <w:ind w:left="403"/>
        <w:contextualSpacing w:val="0"/>
        <w:rPr>
          <w:rFonts w:ascii="Baskerville" w:hAnsi="Baskerville" w:cs="Courier New"/>
          <w:spacing w:val="-3"/>
          <w:sz w:val="22"/>
          <w:szCs w:val="22"/>
        </w:rPr>
      </w:pPr>
    </w:p>
    <w:p w14:paraId="3B43732D" w14:textId="5AAA4030" w:rsidR="00665A53" w:rsidRPr="00C27582" w:rsidRDefault="00DD42AA" w:rsidP="008D1C0C">
      <w:pPr>
        <w:pStyle w:val="ListParagraph"/>
        <w:numPr>
          <w:ilvl w:val="0"/>
          <w:numId w:val="2"/>
        </w:numPr>
        <w:spacing w:line="210" w:lineRule="exact"/>
        <w:ind w:left="403" w:hanging="259"/>
        <w:contextualSpacing w:val="0"/>
        <w:rPr>
          <w:rFonts w:ascii="Baskerville" w:hAnsi="Baskerville" w:cs="Courier New"/>
          <w:spacing w:val="-3"/>
          <w:sz w:val="22"/>
          <w:szCs w:val="22"/>
        </w:rPr>
      </w:pPr>
      <w:r w:rsidRPr="00C27582">
        <w:rPr>
          <w:rFonts w:ascii="Baskerville" w:hAnsi="Baskerville" w:cs="Courier New"/>
          <w:sz w:val="22"/>
          <w:szCs w:val="22"/>
        </w:rPr>
        <w:t xml:space="preserve">Go back to the main library page: </w:t>
      </w:r>
      <w:hyperlink r:id="rId9" w:history="1">
        <w:r w:rsidRPr="00C27582">
          <w:rPr>
            <w:rStyle w:val="Hyperlink"/>
            <w:rFonts w:ascii="Baskerville" w:hAnsi="Baskerville" w:cs="Courier New"/>
            <w:b/>
            <w:sz w:val="22"/>
            <w:szCs w:val="22"/>
          </w:rPr>
          <w:t>www.lib.ua.edu</w:t>
        </w:r>
      </w:hyperlink>
      <w:r w:rsidRPr="00C27582">
        <w:rPr>
          <w:rFonts w:ascii="Baskerville" w:hAnsi="Baskerville" w:cs="Courier New"/>
          <w:sz w:val="22"/>
          <w:szCs w:val="22"/>
        </w:rPr>
        <w:t>.</w:t>
      </w:r>
    </w:p>
    <w:p w14:paraId="1B151821" w14:textId="77777777" w:rsidR="00665A53" w:rsidRPr="00C27582" w:rsidRDefault="00665A53" w:rsidP="00665A53">
      <w:pPr>
        <w:spacing w:after="40" w:line="210" w:lineRule="exact"/>
        <w:ind w:left="403"/>
        <w:rPr>
          <w:rFonts w:ascii="Baskerville" w:hAnsi="Baskerville" w:cs="Courier New"/>
          <w:sz w:val="22"/>
          <w:szCs w:val="22"/>
        </w:rPr>
      </w:pPr>
    </w:p>
    <w:p w14:paraId="09418617" w14:textId="134B71B3" w:rsidR="00D5594C" w:rsidRPr="00C27582" w:rsidRDefault="00D5594C" w:rsidP="00DD42AA">
      <w:pPr>
        <w:numPr>
          <w:ilvl w:val="0"/>
          <w:numId w:val="7"/>
        </w:numPr>
        <w:spacing w:after="40" w:line="210" w:lineRule="exact"/>
        <w:ind w:left="403" w:hanging="259"/>
        <w:rPr>
          <w:rFonts w:ascii="Baskerville" w:hAnsi="Baskerville" w:cs="Courier New"/>
          <w:sz w:val="22"/>
          <w:szCs w:val="22"/>
        </w:rPr>
      </w:pPr>
      <w:r w:rsidRPr="00C27582">
        <w:rPr>
          <w:rFonts w:ascii="Baskerville" w:hAnsi="Baskerville" w:cs="Courier New"/>
          <w:sz w:val="22"/>
          <w:szCs w:val="22"/>
        </w:rPr>
        <w:t>Above the main search box, in the red menu at the top of the webpage, you’ll see a menu “Research Tools.” Click that menu and you’ll see an option for Google Scholar.</w:t>
      </w:r>
    </w:p>
    <w:p w14:paraId="50558CFC" w14:textId="77777777" w:rsidR="00665A53" w:rsidRPr="00C27582" w:rsidRDefault="00665A53" w:rsidP="00665A53">
      <w:pPr>
        <w:spacing w:after="40" w:line="210" w:lineRule="exact"/>
        <w:rPr>
          <w:rFonts w:ascii="Baskerville" w:hAnsi="Baskerville" w:cs="Courier New"/>
          <w:sz w:val="22"/>
          <w:szCs w:val="22"/>
        </w:rPr>
      </w:pPr>
    </w:p>
    <w:p w14:paraId="3090504F" w14:textId="2F3C9DAC" w:rsidR="00DD42AA" w:rsidRPr="00C27582" w:rsidRDefault="00DD42AA" w:rsidP="00DD42AA">
      <w:pPr>
        <w:pStyle w:val="ListParagraph"/>
        <w:numPr>
          <w:ilvl w:val="0"/>
          <w:numId w:val="4"/>
        </w:numPr>
        <w:spacing w:after="40" w:line="210" w:lineRule="exact"/>
        <w:ind w:left="403" w:hanging="259"/>
        <w:contextualSpacing w:val="0"/>
        <w:rPr>
          <w:rFonts w:ascii="Baskerville" w:hAnsi="Baskerville" w:cs="Courier New"/>
          <w:sz w:val="22"/>
          <w:szCs w:val="22"/>
        </w:rPr>
      </w:pPr>
      <w:r w:rsidRPr="00C27582">
        <w:rPr>
          <w:rFonts w:ascii="Baskerville" w:hAnsi="Baskerville" w:cs="Courier New"/>
          <w:sz w:val="22"/>
          <w:szCs w:val="22"/>
        </w:rPr>
        <w:t>Click the “Google Scholar” icon</w:t>
      </w:r>
      <w:r w:rsidR="00D5594C" w:rsidRPr="00C27582">
        <w:rPr>
          <w:rFonts w:ascii="Baskerville" w:hAnsi="Baskerville" w:cs="Courier New"/>
          <w:sz w:val="22"/>
          <w:szCs w:val="22"/>
        </w:rPr>
        <w:t>.</w:t>
      </w:r>
    </w:p>
    <w:p w14:paraId="4379A3A1" w14:textId="77777777" w:rsidR="00665A53" w:rsidRPr="00C27582" w:rsidRDefault="00665A53" w:rsidP="00665A53">
      <w:pPr>
        <w:spacing w:after="40" w:line="210" w:lineRule="exact"/>
        <w:ind w:left="144"/>
        <w:rPr>
          <w:rFonts w:ascii="Baskerville" w:hAnsi="Baskerville" w:cs="Courier New"/>
          <w:sz w:val="22"/>
          <w:szCs w:val="22"/>
        </w:rPr>
      </w:pPr>
    </w:p>
    <w:p w14:paraId="536CE7A8" w14:textId="2E3DF59D" w:rsidR="00D5594C" w:rsidRPr="00C27582" w:rsidRDefault="00D5594C" w:rsidP="00DD42AA">
      <w:pPr>
        <w:pStyle w:val="ListParagraph"/>
        <w:numPr>
          <w:ilvl w:val="0"/>
          <w:numId w:val="4"/>
        </w:numPr>
        <w:spacing w:after="40" w:line="210" w:lineRule="exact"/>
        <w:ind w:left="403" w:hanging="259"/>
        <w:contextualSpacing w:val="0"/>
        <w:rPr>
          <w:rFonts w:ascii="Baskerville" w:hAnsi="Baskerville" w:cs="Courier New"/>
          <w:sz w:val="22"/>
          <w:szCs w:val="22"/>
        </w:rPr>
      </w:pPr>
      <w:r w:rsidRPr="00C27582">
        <w:rPr>
          <w:rFonts w:ascii="Baskerville" w:hAnsi="Baskerville" w:cs="Courier New"/>
          <w:sz w:val="22"/>
          <w:szCs w:val="22"/>
        </w:rPr>
        <w:t>Read through the info about using Google scholar. Pay attention to the options to text the library or use the Ask-a-Librarian tool. Seriously, our library is amazing and if you need a source, our librarians are so helpful in getting it for you.</w:t>
      </w:r>
    </w:p>
    <w:p w14:paraId="1A045810" w14:textId="77777777" w:rsidR="00665A53" w:rsidRPr="00C27582" w:rsidRDefault="00665A53" w:rsidP="00665A53">
      <w:pPr>
        <w:spacing w:after="40" w:line="210" w:lineRule="exact"/>
        <w:rPr>
          <w:rFonts w:ascii="Baskerville" w:hAnsi="Baskerville" w:cs="Courier New"/>
          <w:sz w:val="22"/>
          <w:szCs w:val="22"/>
        </w:rPr>
      </w:pPr>
    </w:p>
    <w:p w14:paraId="2B65BE71" w14:textId="37EAD193" w:rsidR="00DD42AA" w:rsidRPr="00C27582" w:rsidRDefault="00D5594C" w:rsidP="00DD42AA">
      <w:pPr>
        <w:pStyle w:val="ListParagraph"/>
        <w:numPr>
          <w:ilvl w:val="0"/>
          <w:numId w:val="3"/>
        </w:numPr>
        <w:spacing w:after="40" w:line="210" w:lineRule="exact"/>
        <w:ind w:left="403" w:hanging="259"/>
        <w:contextualSpacing w:val="0"/>
        <w:rPr>
          <w:rFonts w:ascii="Baskerville" w:hAnsi="Baskerville" w:cs="Courier New"/>
          <w:sz w:val="22"/>
          <w:szCs w:val="22"/>
        </w:rPr>
      </w:pPr>
      <w:r w:rsidRPr="00C27582">
        <w:rPr>
          <w:rFonts w:ascii="Baskerville" w:hAnsi="Baskerville" w:cs="Courier New"/>
          <w:sz w:val="22"/>
          <w:szCs w:val="22"/>
        </w:rPr>
        <w:t>Enter your search terms in the box.</w:t>
      </w:r>
    </w:p>
    <w:p w14:paraId="4676D369" w14:textId="77777777" w:rsidR="00665A53" w:rsidRPr="00C27582" w:rsidRDefault="00665A53" w:rsidP="00665A53">
      <w:pPr>
        <w:spacing w:after="40" w:line="210" w:lineRule="exact"/>
        <w:ind w:left="144"/>
        <w:rPr>
          <w:rFonts w:ascii="Baskerville" w:hAnsi="Baskerville" w:cs="Courier New"/>
          <w:sz w:val="22"/>
          <w:szCs w:val="22"/>
        </w:rPr>
      </w:pPr>
    </w:p>
    <w:p w14:paraId="7947C36C" w14:textId="4FCD5708" w:rsidR="00DD42AA" w:rsidRPr="00C27582" w:rsidRDefault="00DD42AA" w:rsidP="00DD42AA">
      <w:pPr>
        <w:pStyle w:val="ListParagraph"/>
        <w:numPr>
          <w:ilvl w:val="0"/>
          <w:numId w:val="3"/>
        </w:numPr>
        <w:spacing w:after="40" w:line="210" w:lineRule="exact"/>
        <w:ind w:left="403" w:hanging="259"/>
        <w:contextualSpacing w:val="0"/>
        <w:rPr>
          <w:rFonts w:ascii="Baskerville" w:hAnsi="Baskerville" w:cs="Courier New"/>
          <w:sz w:val="22"/>
          <w:szCs w:val="22"/>
        </w:rPr>
      </w:pPr>
      <w:r w:rsidRPr="00C27582">
        <w:rPr>
          <w:rFonts w:ascii="Baskerville" w:hAnsi="Baskerville" w:cs="Courier New"/>
          <w:sz w:val="22"/>
          <w:szCs w:val="22"/>
        </w:rPr>
        <w:t>If you are off campus, click “access to Google Scholar for off-campus users.” You’ll enter your Bama ID and password (same as your crimson mail name and password).</w:t>
      </w:r>
    </w:p>
    <w:p w14:paraId="1390B60F" w14:textId="77777777" w:rsidR="00665A53" w:rsidRPr="00C27582" w:rsidRDefault="00665A53" w:rsidP="00665A53">
      <w:pPr>
        <w:spacing w:after="40" w:line="210" w:lineRule="exact"/>
        <w:rPr>
          <w:rFonts w:ascii="Baskerville" w:hAnsi="Baskerville" w:cs="Courier New"/>
          <w:sz w:val="22"/>
          <w:szCs w:val="22"/>
        </w:rPr>
      </w:pPr>
    </w:p>
    <w:p w14:paraId="51210649" w14:textId="5478A897" w:rsidR="00DD42AA" w:rsidRPr="00C27582" w:rsidRDefault="00DD42AA" w:rsidP="009B7471">
      <w:pPr>
        <w:pStyle w:val="ListParagraph"/>
        <w:numPr>
          <w:ilvl w:val="0"/>
          <w:numId w:val="12"/>
        </w:numPr>
        <w:spacing w:line="210" w:lineRule="exact"/>
        <w:contextualSpacing w:val="0"/>
        <w:rPr>
          <w:rFonts w:ascii="Baskerville" w:hAnsi="Baskerville" w:cs="Courier New"/>
          <w:sz w:val="22"/>
          <w:szCs w:val="22"/>
        </w:rPr>
      </w:pPr>
      <w:r w:rsidRPr="00C27582">
        <w:rPr>
          <w:rFonts w:ascii="Baskerville" w:hAnsi="Baskerville" w:cs="Courier New"/>
          <w:sz w:val="22"/>
          <w:szCs w:val="22"/>
        </w:rPr>
        <w:t xml:space="preserve">Once you enter a search term and search Google Scholar, you’ll get a list of results.  Look for the </w:t>
      </w:r>
      <w:r w:rsidR="00EA0589" w:rsidRPr="00C27582">
        <w:rPr>
          <w:rFonts w:ascii="Baskerville" w:hAnsi="Baskerville" w:cs="Courier New"/>
          <w:sz w:val="22"/>
          <w:szCs w:val="22"/>
        </w:rPr>
        <w:t>blue</w:t>
      </w:r>
      <w:r w:rsidRPr="00C27582">
        <w:rPr>
          <w:rFonts w:ascii="Baskerville" w:hAnsi="Baskerville" w:cs="Courier New"/>
          <w:sz w:val="22"/>
          <w:szCs w:val="22"/>
        </w:rPr>
        <w:t xml:space="preserve"> text to the right of some of the results. This text will indicate articles that you can get in full-text form from a UA library. Click on </w:t>
      </w:r>
      <w:r w:rsidR="00EA0589" w:rsidRPr="00C27582">
        <w:rPr>
          <w:rFonts w:ascii="Baskerville" w:hAnsi="Baskerville" w:cs="Courier New"/>
          <w:sz w:val="22"/>
          <w:szCs w:val="22"/>
        </w:rPr>
        <w:t>the</w:t>
      </w:r>
      <w:r w:rsidRPr="00C27582">
        <w:rPr>
          <w:rFonts w:ascii="Baskerville" w:hAnsi="Baskerville" w:cs="Courier New"/>
          <w:sz w:val="22"/>
          <w:szCs w:val="22"/>
        </w:rPr>
        <w:t xml:space="preserve"> link to be taken to the article you want.</w:t>
      </w:r>
    </w:p>
    <w:p w14:paraId="466610A6" w14:textId="77777777" w:rsidR="00017BD4" w:rsidRPr="00C27582" w:rsidRDefault="00747C11">
      <w:pPr>
        <w:rPr>
          <w:rFonts w:ascii="Baskerville" w:hAnsi="Baskerville" w:cs="Courier New"/>
          <w:sz w:val="22"/>
          <w:szCs w:val="22"/>
        </w:rPr>
      </w:pPr>
    </w:p>
    <w:sectPr w:rsidR="00017BD4" w:rsidRPr="00C27582" w:rsidSect="0091392C">
      <w:headerReference w:type="even" r:id="rId10"/>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0B5CF" w14:textId="77777777" w:rsidR="00723E7C" w:rsidRDefault="00723E7C" w:rsidP="00002D38">
      <w:r>
        <w:separator/>
      </w:r>
    </w:p>
  </w:endnote>
  <w:endnote w:type="continuationSeparator" w:id="0">
    <w:p w14:paraId="126FD09B" w14:textId="77777777" w:rsidR="00723E7C" w:rsidRDefault="00723E7C" w:rsidP="00002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skerville">
    <w:altName w:val="Baskerville"/>
    <w:panose1 w:val="02020502070401020303"/>
    <w:charset w:val="00"/>
    <w:family w:val="roman"/>
    <w:pitch w:val="variable"/>
    <w:sig w:usb0="80000067" w:usb1="02000000" w:usb2="00000000" w:usb3="00000000" w:csb0="0000019F" w:csb1="00000000"/>
  </w:font>
  <w:font w:name="Courier">
    <w:panose1 w:val="00000000000000000000"/>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2564B" w14:textId="77777777" w:rsidR="00723E7C" w:rsidRDefault="00723E7C" w:rsidP="00002D38">
      <w:r>
        <w:separator/>
      </w:r>
    </w:p>
  </w:footnote>
  <w:footnote w:type="continuationSeparator" w:id="0">
    <w:p w14:paraId="64890C52" w14:textId="77777777" w:rsidR="00723E7C" w:rsidRDefault="00723E7C" w:rsidP="00002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0833334"/>
      <w:docPartObj>
        <w:docPartGallery w:val="Page Numbers (Top of Page)"/>
        <w:docPartUnique/>
      </w:docPartObj>
    </w:sdtPr>
    <w:sdtEndPr>
      <w:rPr>
        <w:rStyle w:val="PageNumber"/>
      </w:rPr>
    </w:sdtEndPr>
    <w:sdtContent>
      <w:p w14:paraId="3FFD0D71" w14:textId="245A951B" w:rsidR="003933E7" w:rsidRDefault="003933E7" w:rsidP="00B7514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4BAA90" w14:textId="77777777" w:rsidR="00002D38" w:rsidRDefault="00002D38" w:rsidP="003933E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0674860"/>
      <w:docPartObj>
        <w:docPartGallery w:val="Page Numbers (Top of Page)"/>
        <w:docPartUnique/>
      </w:docPartObj>
    </w:sdtPr>
    <w:sdtEndPr>
      <w:rPr>
        <w:rStyle w:val="PageNumber"/>
      </w:rPr>
    </w:sdtEndPr>
    <w:sdtContent>
      <w:p w14:paraId="34904CCC" w14:textId="58D748DE" w:rsidR="003933E7" w:rsidRDefault="003933E7" w:rsidP="00B7514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8138869" w14:textId="544463DD" w:rsidR="0091392C" w:rsidRDefault="0091392C" w:rsidP="003933E7">
    <w:pPr>
      <w:pStyle w:val="Header"/>
      <w:ind w:right="360"/>
    </w:pPr>
  </w:p>
  <w:p w14:paraId="74DC677D" w14:textId="77777777" w:rsidR="00002D38" w:rsidRDefault="00002D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16BD" w14:textId="77777777" w:rsidR="00C1656B" w:rsidRDefault="00C1656B" w:rsidP="0091392C">
    <w:pPr>
      <w:pStyle w:val="Header"/>
      <w:rPr>
        <w:rFonts w:ascii="Courier" w:hAnsi="Courier"/>
      </w:rPr>
    </w:pPr>
    <w:r>
      <w:rPr>
        <w:rFonts w:ascii="Courier" w:hAnsi="Courier"/>
      </w:rPr>
      <w:t>Name_________________________________</w:t>
    </w:r>
  </w:p>
  <w:p w14:paraId="35000505" w14:textId="77777777" w:rsidR="00C1656B" w:rsidRDefault="0091392C" w:rsidP="0091392C">
    <w:pPr>
      <w:pStyle w:val="Header"/>
      <w:rPr>
        <w:rFonts w:ascii="Courier" w:hAnsi="Courier"/>
      </w:rPr>
    </w:pPr>
    <w:r w:rsidRPr="00002D38">
      <w:rPr>
        <w:rFonts w:ascii="Courier" w:hAnsi="Courier"/>
      </w:rPr>
      <w:t xml:space="preserve">Searching for Sources: </w:t>
    </w:r>
  </w:p>
  <w:p w14:paraId="2386B29F" w14:textId="7DE428D9" w:rsidR="0091392C" w:rsidRPr="00002D38" w:rsidRDefault="0091392C" w:rsidP="0091392C">
    <w:pPr>
      <w:pStyle w:val="Header"/>
      <w:rPr>
        <w:rFonts w:ascii="Courier" w:hAnsi="Courier"/>
      </w:rPr>
    </w:pPr>
    <w:r w:rsidRPr="00002D38">
      <w:rPr>
        <w:rFonts w:ascii="Courier" w:hAnsi="Courier"/>
      </w:rPr>
      <w:t>Scout, Databases, Physical Books, and Google Scholar</w:t>
    </w:r>
  </w:p>
  <w:p w14:paraId="3B368B88" w14:textId="77777777" w:rsidR="00002D38" w:rsidRDefault="00002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96762"/>
    <w:multiLevelType w:val="hybridMultilevel"/>
    <w:tmpl w:val="D0FCCC74"/>
    <w:lvl w:ilvl="0" w:tplc="44F287C0">
      <w:start w:val="1"/>
      <w:numFmt w:val="bullet"/>
      <w:lvlText w:val=""/>
      <w:lvlJc w:val="left"/>
      <w:pPr>
        <w:ind w:left="504" w:hanging="360"/>
      </w:pPr>
      <w:rPr>
        <w:rFonts w:ascii="Tahoma" w:hAnsi="Tahoma" w:hint="default"/>
        <w:sz w:val="22"/>
        <w:szCs w:val="22"/>
      </w:rPr>
    </w:lvl>
    <w:lvl w:ilvl="1" w:tplc="FFFFFFFF">
      <w:start w:val="1"/>
      <w:numFmt w:val="bullet"/>
      <w:lvlText w:val="o"/>
      <w:lvlJc w:val="left"/>
      <w:pPr>
        <w:ind w:left="1224" w:hanging="360"/>
      </w:pPr>
      <w:rPr>
        <w:rFonts w:ascii="Courier New" w:hAnsi="Courier New" w:hint="default"/>
      </w:rPr>
    </w:lvl>
    <w:lvl w:ilvl="2" w:tplc="FFFFFFFF" w:tentative="1">
      <w:start w:val="1"/>
      <w:numFmt w:val="bullet"/>
      <w:lvlText w:val=""/>
      <w:lvlJc w:val="left"/>
      <w:pPr>
        <w:ind w:left="1944" w:hanging="360"/>
      </w:pPr>
      <w:rPr>
        <w:rFonts w:ascii="Wingdings" w:hAnsi="Wingdings" w:hint="default"/>
      </w:rPr>
    </w:lvl>
    <w:lvl w:ilvl="3" w:tplc="FFFFFFFF" w:tentative="1">
      <w:start w:val="1"/>
      <w:numFmt w:val="bullet"/>
      <w:lvlText w:val=""/>
      <w:lvlJc w:val="left"/>
      <w:pPr>
        <w:ind w:left="2664" w:hanging="360"/>
      </w:pPr>
      <w:rPr>
        <w:rFonts w:ascii="Symbol" w:hAnsi="Symbol" w:hint="default"/>
      </w:rPr>
    </w:lvl>
    <w:lvl w:ilvl="4" w:tplc="FFFFFFFF" w:tentative="1">
      <w:start w:val="1"/>
      <w:numFmt w:val="bullet"/>
      <w:lvlText w:val="o"/>
      <w:lvlJc w:val="left"/>
      <w:pPr>
        <w:ind w:left="3384" w:hanging="360"/>
      </w:pPr>
      <w:rPr>
        <w:rFonts w:ascii="Courier New" w:hAnsi="Courier New" w:hint="default"/>
      </w:rPr>
    </w:lvl>
    <w:lvl w:ilvl="5" w:tplc="FFFFFFFF" w:tentative="1">
      <w:start w:val="1"/>
      <w:numFmt w:val="bullet"/>
      <w:lvlText w:val=""/>
      <w:lvlJc w:val="left"/>
      <w:pPr>
        <w:ind w:left="4104" w:hanging="360"/>
      </w:pPr>
      <w:rPr>
        <w:rFonts w:ascii="Wingdings" w:hAnsi="Wingdings" w:hint="default"/>
      </w:rPr>
    </w:lvl>
    <w:lvl w:ilvl="6" w:tplc="FFFFFFFF" w:tentative="1">
      <w:start w:val="1"/>
      <w:numFmt w:val="bullet"/>
      <w:lvlText w:val=""/>
      <w:lvlJc w:val="left"/>
      <w:pPr>
        <w:ind w:left="4824" w:hanging="360"/>
      </w:pPr>
      <w:rPr>
        <w:rFonts w:ascii="Symbol" w:hAnsi="Symbol" w:hint="default"/>
      </w:rPr>
    </w:lvl>
    <w:lvl w:ilvl="7" w:tplc="FFFFFFFF" w:tentative="1">
      <w:start w:val="1"/>
      <w:numFmt w:val="bullet"/>
      <w:lvlText w:val="o"/>
      <w:lvlJc w:val="left"/>
      <w:pPr>
        <w:ind w:left="5544" w:hanging="360"/>
      </w:pPr>
      <w:rPr>
        <w:rFonts w:ascii="Courier New" w:hAnsi="Courier New" w:hint="default"/>
      </w:rPr>
    </w:lvl>
    <w:lvl w:ilvl="8" w:tplc="FFFFFFFF" w:tentative="1">
      <w:start w:val="1"/>
      <w:numFmt w:val="bullet"/>
      <w:lvlText w:val=""/>
      <w:lvlJc w:val="left"/>
      <w:pPr>
        <w:ind w:left="6264" w:hanging="360"/>
      </w:pPr>
      <w:rPr>
        <w:rFonts w:ascii="Wingdings" w:hAnsi="Wingdings" w:hint="default"/>
      </w:rPr>
    </w:lvl>
  </w:abstractNum>
  <w:abstractNum w:abstractNumId="1" w15:restartNumberingAfterBreak="0">
    <w:nsid w:val="1D1A29A3"/>
    <w:multiLevelType w:val="hybridMultilevel"/>
    <w:tmpl w:val="8A242326"/>
    <w:lvl w:ilvl="0" w:tplc="A844E690">
      <w:start w:val="1"/>
      <w:numFmt w:val="bullet"/>
      <w:lvlText w:val=""/>
      <w:lvlJc w:val="left"/>
      <w:pPr>
        <w:ind w:left="504" w:hanging="360"/>
      </w:pPr>
      <w:rPr>
        <w:rFonts w:ascii="Symbol" w:hAnsi="Symbol" w:hint="default"/>
        <w:sz w:val="22"/>
        <w:szCs w:val="22"/>
      </w:rPr>
    </w:lvl>
    <w:lvl w:ilvl="1" w:tplc="00030409">
      <w:start w:val="1"/>
      <w:numFmt w:val="bullet"/>
      <w:lvlText w:val="o"/>
      <w:lvlJc w:val="left"/>
      <w:pPr>
        <w:ind w:left="1224" w:hanging="360"/>
      </w:pPr>
      <w:rPr>
        <w:rFonts w:ascii="Courier New" w:hAnsi="Courier New" w:hint="default"/>
      </w:rPr>
    </w:lvl>
    <w:lvl w:ilvl="2" w:tplc="00050409" w:tentative="1">
      <w:start w:val="1"/>
      <w:numFmt w:val="bullet"/>
      <w:lvlText w:val=""/>
      <w:lvlJc w:val="left"/>
      <w:pPr>
        <w:ind w:left="1944" w:hanging="360"/>
      </w:pPr>
      <w:rPr>
        <w:rFonts w:ascii="Wingdings" w:hAnsi="Wingdings" w:hint="default"/>
      </w:rPr>
    </w:lvl>
    <w:lvl w:ilvl="3" w:tplc="00010409" w:tentative="1">
      <w:start w:val="1"/>
      <w:numFmt w:val="bullet"/>
      <w:lvlText w:val=""/>
      <w:lvlJc w:val="left"/>
      <w:pPr>
        <w:ind w:left="2664" w:hanging="360"/>
      </w:pPr>
      <w:rPr>
        <w:rFonts w:ascii="Symbol" w:hAnsi="Symbol" w:hint="default"/>
      </w:rPr>
    </w:lvl>
    <w:lvl w:ilvl="4" w:tplc="00030409" w:tentative="1">
      <w:start w:val="1"/>
      <w:numFmt w:val="bullet"/>
      <w:lvlText w:val="o"/>
      <w:lvlJc w:val="left"/>
      <w:pPr>
        <w:ind w:left="3384" w:hanging="360"/>
      </w:pPr>
      <w:rPr>
        <w:rFonts w:ascii="Courier New" w:hAnsi="Courier New" w:hint="default"/>
      </w:rPr>
    </w:lvl>
    <w:lvl w:ilvl="5" w:tplc="00050409" w:tentative="1">
      <w:start w:val="1"/>
      <w:numFmt w:val="bullet"/>
      <w:lvlText w:val=""/>
      <w:lvlJc w:val="left"/>
      <w:pPr>
        <w:ind w:left="4104" w:hanging="360"/>
      </w:pPr>
      <w:rPr>
        <w:rFonts w:ascii="Wingdings" w:hAnsi="Wingdings" w:hint="default"/>
      </w:rPr>
    </w:lvl>
    <w:lvl w:ilvl="6" w:tplc="00010409" w:tentative="1">
      <w:start w:val="1"/>
      <w:numFmt w:val="bullet"/>
      <w:lvlText w:val=""/>
      <w:lvlJc w:val="left"/>
      <w:pPr>
        <w:ind w:left="4824" w:hanging="360"/>
      </w:pPr>
      <w:rPr>
        <w:rFonts w:ascii="Symbol" w:hAnsi="Symbol" w:hint="default"/>
      </w:rPr>
    </w:lvl>
    <w:lvl w:ilvl="7" w:tplc="00030409" w:tentative="1">
      <w:start w:val="1"/>
      <w:numFmt w:val="bullet"/>
      <w:lvlText w:val="o"/>
      <w:lvlJc w:val="left"/>
      <w:pPr>
        <w:ind w:left="5544" w:hanging="360"/>
      </w:pPr>
      <w:rPr>
        <w:rFonts w:ascii="Courier New" w:hAnsi="Courier New" w:hint="default"/>
      </w:rPr>
    </w:lvl>
    <w:lvl w:ilvl="8" w:tplc="00050409" w:tentative="1">
      <w:start w:val="1"/>
      <w:numFmt w:val="bullet"/>
      <w:lvlText w:val=""/>
      <w:lvlJc w:val="left"/>
      <w:pPr>
        <w:ind w:left="6264" w:hanging="360"/>
      </w:pPr>
      <w:rPr>
        <w:rFonts w:ascii="Wingdings" w:hAnsi="Wingdings" w:hint="default"/>
      </w:rPr>
    </w:lvl>
  </w:abstractNum>
  <w:abstractNum w:abstractNumId="2" w15:restartNumberingAfterBreak="0">
    <w:nsid w:val="1FB8173D"/>
    <w:multiLevelType w:val="hybridMultilevel"/>
    <w:tmpl w:val="B9126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E3DF2"/>
    <w:multiLevelType w:val="hybridMultilevel"/>
    <w:tmpl w:val="60B44724"/>
    <w:lvl w:ilvl="0" w:tplc="44F287C0">
      <w:start w:val="1"/>
      <w:numFmt w:val="bullet"/>
      <w:lvlText w:val=""/>
      <w:lvlJc w:val="left"/>
      <w:pPr>
        <w:ind w:left="504" w:hanging="360"/>
      </w:pPr>
      <w:rPr>
        <w:rFonts w:ascii="Tahoma" w:hAnsi="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44E6C"/>
    <w:multiLevelType w:val="hybridMultilevel"/>
    <w:tmpl w:val="B1EE85DE"/>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5" w15:restartNumberingAfterBreak="0">
    <w:nsid w:val="313619AF"/>
    <w:multiLevelType w:val="hybridMultilevel"/>
    <w:tmpl w:val="AF38AA52"/>
    <w:lvl w:ilvl="0" w:tplc="C010A5F8">
      <w:start w:val="1"/>
      <w:numFmt w:val="bullet"/>
      <w:lvlText w:val=""/>
      <w:lvlJc w:val="left"/>
      <w:pPr>
        <w:ind w:left="720" w:hanging="360"/>
      </w:pPr>
      <w:rPr>
        <w:rFonts w:ascii="Symbol" w:hAnsi="Symbol" w:hint="default"/>
        <w:sz w:val="22"/>
        <w:szCs w:val="22"/>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15:restartNumberingAfterBreak="0">
    <w:nsid w:val="3CB235D8"/>
    <w:multiLevelType w:val="hybridMultilevel"/>
    <w:tmpl w:val="F16E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44033"/>
    <w:multiLevelType w:val="hybridMultilevel"/>
    <w:tmpl w:val="349242D8"/>
    <w:lvl w:ilvl="0" w:tplc="44F287C0">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FF3090"/>
    <w:multiLevelType w:val="hybridMultilevel"/>
    <w:tmpl w:val="7BDC1DE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9" w15:restartNumberingAfterBreak="0">
    <w:nsid w:val="4BCC205A"/>
    <w:multiLevelType w:val="hybridMultilevel"/>
    <w:tmpl w:val="96A26ADE"/>
    <w:lvl w:ilvl="0" w:tplc="44F287C0">
      <w:start w:val="1"/>
      <w:numFmt w:val="bullet"/>
      <w:lvlText w:val=""/>
      <w:lvlJc w:val="left"/>
      <w:pPr>
        <w:ind w:left="360" w:hanging="360"/>
      </w:pPr>
      <w:rPr>
        <w:rFonts w:ascii="Tahoma" w:hAnsi="Tahoma" w:hint="default"/>
        <w:sz w:val="22"/>
        <w:szCs w:val="22"/>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4D7E2662"/>
    <w:multiLevelType w:val="hybridMultilevel"/>
    <w:tmpl w:val="4CAE1132"/>
    <w:lvl w:ilvl="0" w:tplc="2FBCBCE2">
      <w:start w:val="1"/>
      <w:numFmt w:val="bullet"/>
      <w:lvlText w:val=""/>
      <w:lvlJc w:val="left"/>
      <w:pPr>
        <w:ind w:left="432" w:hanging="360"/>
      </w:pPr>
      <w:rPr>
        <w:rFonts w:ascii="Symbol" w:hAnsi="Symbol" w:hint="default"/>
        <w:sz w:val="22"/>
        <w:szCs w:val="22"/>
      </w:rPr>
    </w:lvl>
    <w:lvl w:ilvl="1" w:tplc="00030409">
      <w:start w:val="1"/>
      <w:numFmt w:val="bullet"/>
      <w:lvlText w:val="o"/>
      <w:lvlJc w:val="left"/>
      <w:pPr>
        <w:ind w:left="1152" w:hanging="360"/>
      </w:pPr>
      <w:rPr>
        <w:rFonts w:ascii="Courier New" w:hAnsi="Courier New" w:hint="default"/>
      </w:rPr>
    </w:lvl>
    <w:lvl w:ilvl="2" w:tplc="00050409" w:tentative="1">
      <w:start w:val="1"/>
      <w:numFmt w:val="bullet"/>
      <w:lvlText w:val=""/>
      <w:lvlJc w:val="left"/>
      <w:pPr>
        <w:ind w:left="1872" w:hanging="360"/>
      </w:pPr>
      <w:rPr>
        <w:rFonts w:ascii="Wingdings" w:hAnsi="Wingdings" w:hint="default"/>
      </w:rPr>
    </w:lvl>
    <w:lvl w:ilvl="3" w:tplc="00010409" w:tentative="1">
      <w:start w:val="1"/>
      <w:numFmt w:val="bullet"/>
      <w:lvlText w:val=""/>
      <w:lvlJc w:val="left"/>
      <w:pPr>
        <w:ind w:left="2592" w:hanging="360"/>
      </w:pPr>
      <w:rPr>
        <w:rFonts w:ascii="Symbol" w:hAnsi="Symbol" w:hint="default"/>
      </w:rPr>
    </w:lvl>
    <w:lvl w:ilvl="4" w:tplc="00030409" w:tentative="1">
      <w:start w:val="1"/>
      <w:numFmt w:val="bullet"/>
      <w:lvlText w:val="o"/>
      <w:lvlJc w:val="left"/>
      <w:pPr>
        <w:ind w:left="3312" w:hanging="360"/>
      </w:pPr>
      <w:rPr>
        <w:rFonts w:ascii="Courier New" w:hAnsi="Courier New" w:hint="default"/>
      </w:rPr>
    </w:lvl>
    <w:lvl w:ilvl="5" w:tplc="00050409" w:tentative="1">
      <w:start w:val="1"/>
      <w:numFmt w:val="bullet"/>
      <w:lvlText w:val=""/>
      <w:lvlJc w:val="left"/>
      <w:pPr>
        <w:ind w:left="4032" w:hanging="360"/>
      </w:pPr>
      <w:rPr>
        <w:rFonts w:ascii="Wingdings" w:hAnsi="Wingdings" w:hint="default"/>
      </w:rPr>
    </w:lvl>
    <w:lvl w:ilvl="6" w:tplc="00010409" w:tentative="1">
      <w:start w:val="1"/>
      <w:numFmt w:val="bullet"/>
      <w:lvlText w:val=""/>
      <w:lvlJc w:val="left"/>
      <w:pPr>
        <w:ind w:left="4752" w:hanging="360"/>
      </w:pPr>
      <w:rPr>
        <w:rFonts w:ascii="Symbol" w:hAnsi="Symbol" w:hint="default"/>
      </w:rPr>
    </w:lvl>
    <w:lvl w:ilvl="7" w:tplc="00030409" w:tentative="1">
      <w:start w:val="1"/>
      <w:numFmt w:val="bullet"/>
      <w:lvlText w:val="o"/>
      <w:lvlJc w:val="left"/>
      <w:pPr>
        <w:ind w:left="5472" w:hanging="360"/>
      </w:pPr>
      <w:rPr>
        <w:rFonts w:ascii="Courier New" w:hAnsi="Courier New" w:hint="default"/>
      </w:rPr>
    </w:lvl>
    <w:lvl w:ilvl="8" w:tplc="00050409" w:tentative="1">
      <w:start w:val="1"/>
      <w:numFmt w:val="bullet"/>
      <w:lvlText w:val=""/>
      <w:lvlJc w:val="left"/>
      <w:pPr>
        <w:ind w:left="6192" w:hanging="360"/>
      </w:pPr>
      <w:rPr>
        <w:rFonts w:ascii="Wingdings" w:hAnsi="Wingdings" w:hint="default"/>
      </w:rPr>
    </w:lvl>
  </w:abstractNum>
  <w:abstractNum w:abstractNumId="11" w15:restartNumberingAfterBreak="0">
    <w:nsid w:val="521B2D75"/>
    <w:multiLevelType w:val="hybridMultilevel"/>
    <w:tmpl w:val="47F03CD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56A417A9"/>
    <w:multiLevelType w:val="hybridMultilevel"/>
    <w:tmpl w:val="E520A6FC"/>
    <w:lvl w:ilvl="0" w:tplc="AA785B8C">
      <w:start w:val="1"/>
      <w:numFmt w:val="bullet"/>
      <w:lvlText w:val=""/>
      <w:lvlJc w:val="left"/>
      <w:pPr>
        <w:ind w:left="-288" w:hanging="360"/>
      </w:pPr>
      <w:rPr>
        <w:rFonts w:ascii="Symbol" w:hAnsi="Symbol" w:hint="default"/>
        <w:sz w:val="22"/>
        <w:szCs w:val="22"/>
      </w:rPr>
    </w:lvl>
    <w:lvl w:ilvl="1" w:tplc="00030409">
      <w:start w:val="1"/>
      <w:numFmt w:val="bullet"/>
      <w:lvlText w:val="o"/>
      <w:lvlJc w:val="left"/>
      <w:pPr>
        <w:ind w:left="432" w:hanging="360"/>
      </w:pPr>
      <w:rPr>
        <w:rFonts w:ascii="Courier New" w:hAnsi="Courier New" w:hint="default"/>
      </w:rPr>
    </w:lvl>
    <w:lvl w:ilvl="2" w:tplc="00050409" w:tentative="1">
      <w:start w:val="1"/>
      <w:numFmt w:val="bullet"/>
      <w:lvlText w:val=""/>
      <w:lvlJc w:val="left"/>
      <w:pPr>
        <w:ind w:left="1152" w:hanging="360"/>
      </w:pPr>
      <w:rPr>
        <w:rFonts w:ascii="Wingdings" w:hAnsi="Wingdings" w:hint="default"/>
      </w:rPr>
    </w:lvl>
    <w:lvl w:ilvl="3" w:tplc="00010409" w:tentative="1">
      <w:start w:val="1"/>
      <w:numFmt w:val="bullet"/>
      <w:lvlText w:val=""/>
      <w:lvlJc w:val="left"/>
      <w:pPr>
        <w:ind w:left="1872" w:hanging="360"/>
      </w:pPr>
      <w:rPr>
        <w:rFonts w:ascii="Symbol" w:hAnsi="Symbol" w:hint="default"/>
      </w:rPr>
    </w:lvl>
    <w:lvl w:ilvl="4" w:tplc="00030409" w:tentative="1">
      <w:start w:val="1"/>
      <w:numFmt w:val="bullet"/>
      <w:lvlText w:val="o"/>
      <w:lvlJc w:val="left"/>
      <w:pPr>
        <w:ind w:left="2592" w:hanging="360"/>
      </w:pPr>
      <w:rPr>
        <w:rFonts w:ascii="Courier New" w:hAnsi="Courier New" w:hint="default"/>
      </w:rPr>
    </w:lvl>
    <w:lvl w:ilvl="5" w:tplc="00050409" w:tentative="1">
      <w:start w:val="1"/>
      <w:numFmt w:val="bullet"/>
      <w:lvlText w:val=""/>
      <w:lvlJc w:val="left"/>
      <w:pPr>
        <w:ind w:left="3312" w:hanging="360"/>
      </w:pPr>
      <w:rPr>
        <w:rFonts w:ascii="Wingdings" w:hAnsi="Wingdings" w:hint="default"/>
      </w:rPr>
    </w:lvl>
    <w:lvl w:ilvl="6" w:tplc="00010409" w:tentative="1">
      <w:start w:val="1"/>
      <w:numFmt w:val="bullet"/>
      <w:lvlText w:val=""/>
      <w:lvlJc w:val="left"/>
      <w:pPr>
        <w:ind w:left="4032" w:hanging="360"/>
      </w:pPr>
      <w:rPr>
        <w:rFonts w:ascii="Symbol" w:hAnsi="Symbol" w:hint="default"/>
      </w:rPr>
    </w:lvl>
    <w:lvl w:ilvl="7" w:tplc="00030409" w:tentative="1">
      <w:start w:val="1"/>
      <w:numFmt w:val="bullet"/>
      <w:lvlText w:val="o"/>
      <w:lvlJc w:val="left"/>
      <w:pPr>
        <w:ind w:left="4752" w:hanging="360"/>
      </w:pPr>
      <w:rPr>
        <w:rFonts w:ascii="Courier New" w:hAnsi="Courier New" w:hint="default"/>
      </w:rPr>
    </w:lvl>
    <w:lvl w:ilvl="8" w:tplc="00050409" w:tentative="1">
      <w:start w:val="1"/>
      <w:numFmt w:val="bullet"/>
      <w:lvlText w:val=""/>
      <w:lvlJc w:val="left"/>
      <w:pPr>
        <w:ind w:left="5472" w:hanging="360"/>
      </w:pPr>
      <w:rPr>
        <w:rFonts w:ascii="Wingdings" w:hAnsi="Wingdings" w:hint="default"/>
      </w:rPr>
    </w:lvl>
  </w:abstractNum>
  <w:abstractNum w:abstractNumId="13" w15:restartNumberingAfterBreak="0">
    <w:nsid w:val="5B951DD1"/>
    <w:multiLevelType w:val="hybridMultilevel"/>
    <w:tmpl w:val="B0E6EA64"/>
    <w:lvl w:ilvl="0" w:tplc="999EA756">
      <w:start w:val="1"/>
      <w:numFmt w:val="bullet"/>
      <w:lvlText w:val=""/>
      <w:lvlJc w:val="left"/>
      <w:pPr>
        <w:ind w:left="720" w:hanging="360"/>
      </w:pPr>
      <w:rPr>
        <w:rFonts w:ascii="Symbol" w:hAnsi="Symbol" w:hint="default"/>
        <w:sz w:val="22"/>
        <w:szCs w:val="22"/>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4" w15:restartNumberingAfterBreak="0">
    <w:nsid w:val="665C1983"/>
    <w:multiLevelType w:val="hybridMultilevel"/>
    <w:tmpl w:val="C67AE712"/>
    <w:lvl w:ilvl="0" w:tplc="44F287C0">
      <w:start w:val="1"/>
      <w:numFmt w:val="bullet"/>
      <w:lvlText w:val=""/>
      <w:lvlJc w:val="left"/>
      <w:pPr>
        <w:ind w:left="504"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956E52"/>
    <w:multiLevelType w:val="hybridMultilevel"/>
    <w:tmpl w:val="93941404"/>
    <w:lvl w:ilvl="0" w:tplc="36FA89F8">
      <w:start w:val="1"/>
      <w:numFmt w:val="bullet"/>
      <w:lvlText w:val=""/>
      <w:lvlJc w:val="left"/>
      <w:pPr>
        <w:ind w:left="720" w:hanging="360"/>
      </w:pPr>
      <w:rPr>
        <w:rFonts w:ascii="Symbol" w:hAnsi="Symbol" w:hint="default"/>
        <w:sz w:val="22"/>
        <w:szCs w:val="22"/>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6" w15:restartNumberingAfterBreak="0">
    <w:nsid w:val="6DAD4EC9"/>
    <w:multiLevelType w:val="hybridMultilevel"/>
    <w:tmpl w:val="FF0E7C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32319E"/>
    <w:multiLevelType w:val="hybridMultilevel"/>
    <w:tmpl w:val="28DC0A7E"/>
    <w:lvl w:ilvl="0" w:tplc="D3AC0DBC">
      <w:start w:val="1"/>
      <w:numFmt w:val="bullet"/>
      <w:lvlText w:val=""/>
      <w:lvlJc w:val="left"/>
      <w:pPr>
        <w:ind w:left="720" w:hanging="360"/>
      </w:pPr>
      <w:rPr>
        <w:rFonts w:ascii="Symbol" w:hAnsi="Symbol" w:hint="default"/>
        <w:color w:val="auto"/>
        <w:sz w:val="22"/>
        <w:szCs w:val="22"/>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15:restartNumberingAfterBreak="0">
    <w:nsid w:val="73740361"/>
    <w:multiLevelType w:val="hybridMultilevel"/>
    <w:tmpl w:val="B78C082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9" w15:restartNumberingAfterBreak="0">
    <w:nsid w:val="79A74772"/>
    <w:multiLevelType w:val="hybridMultilevel"/>
    <w:tmpl w:val="606C9F6E"/>
    <w:lvl w:ilvl="0" w:tplc="44F287C0">
      <w:start w:val="1"/>
      <w:numFmt w:val="bullet"/>
      <w:lvlText w:val=""/>
      <w:lvlJc w:val="left"/>
      <w:pPr>
        <w:ind w:left="504" w:hanging="360"/>
      </w:pPr>
      <w:rPr>
        <w:rFonts w:ascii="Tahoma" w:hAnsi="Tahoma" w:hint="default"/>
        <w:sz w:val="22"/>
        <w:szCs w:val="22"/>
      </w:rPr>
    </w:lvl>
    <w:lvl w:ilvl="1" w:tplc="FFFFFFFF">
      <w:start w:val="1"/>
      <w:numFmt w:val="bullet"/>
      <w:lvlText w:val="o"/>
      <w:lvlJc w:val="left"/>
      <w:pPr>
        <w:ind w:left="1224" w:hanging="360"/>
      </w:pPr>
      <w:rPr>
        <w:rFonts w:ascii="Courier New" w:hAnsi="Courier New" w:hint="default"/>
      </w:rPr>
    </w:lvl>
    <w:lvl w:ilvl="2" w:tplc="FFFFFFFF" w:tentative="1">
      <w:start w:val="1"/>
      <w:numFmt w:val="bullet"/>
      <w:lvlText w:val=""/>
      <w:lvlJc w:val="left"/>
      <w:pPr>
        <w:ind w:left="1944" w:hanging="360"/>
      </w:pPr>
      <w:rPr>
        <w:rFonts w:ascii="Wingdings" w:hAnsi="Wingdings" w:hint="default"/>
      </w:rPr>
    </w:lvl>
    <w:lvl w:ilvl="3" w:tplc="FFFFFFFF" w:tentative="1">
      <w:start w:val="1"/>
      <w:numFmt w:val="bullet"/>
      <w:lvlText w:val=""/>
      <w:lvlJc w:val="left"/>
      <w:pPr>
        <w:ind w:left="2664" w:hanging="360"/>
      </w:pPr>
      <w:rPr>
        <w:rFonts w:ascii="Symbol" w:hAnsi="Symbol" w:hint="default"/>
      </w:rPr>
    </w:lvl>
    <w:lvl w:ilvl="4" w:tplc="FFFFFFFF" w:tentative="1">
      <w:start w:val="1"/>
      <w:numFmt w:val="bullet"/>
      <w:lvlText w:val="o"/>
      <w:lvlJc w:val="left"/>
      <w:pPr>
        <w:ind w:left="3384" w:hanging="360"/>
      </w:pPr>
      <w:rPr>
        <w:rFonts w:ascii="Courier New" w:hAnsi="Courier New" w:hint="default"/>
      </w:rPr>
    </w:lvl>
    <w:lvl w:ilvl="5" w:tplc="FFFFFFFF" w:tentative="1">
      <w:start w:val="1"/>
      <w:numFmt w:val="bullet"/>
      <w:lvlText w:val=""/>
      <w:lvlJc w:val="left"/>
      <w:pPr>
        <w:ind w:left="4104" w:hanging="360"/>
      </w:pPr>
      <w:rPr>
        <w:rFonts w:ascii="Wingdings" w:hAnsi="Wingdings" w:hint="default"/>
      </w:rPr>
    </w:lvl>
    <w:lvl w:ilvl="6" w:tplc="FFFFFFFF" w:tentative="1">
      <w:start w:val="1"/>
      <w:numFmt w:val="bullet"/>
      <w:lvlText w:val=""/>
      <w:lvlJc w:val="left"/>
      <w:pPr>
        <w:ind w:left="4824" w:hanging="360"/>
      </w:pPr>
      <w:rPr>
        <w:rFonts w:ascii="Symbol" w:hAnsi="Symbol" w:hint="default"/>
      </w:rPr>
    </w:lvl>
    <w:lvl w:ilvl="7" w:tplc="FFFFFFFF" w:tentative="1">
      <w:start w:val="1"/>
      <w:numFmt w:val="bullet"/>
      <w:lvlText w:val="o"/>
      <w:lvlJc w:val="left"/>
      <w:pPr>
        <w:ind w:left="5544" w:hanging="360"/>
      </w:pPr>
      <w:rPr>
        <w:rFonts w:ascii="Courier New" w:hAnsi="Courier New" w:hint="default"/>
      </w:rPr>
    </w:lvl>
    <w:lvl w:ilvl="8" w:tplc="FFFFFFFF" w:tentative="1">
      <w:start w:val="1"/>
      <w:numFmt w:val="bullet"/>
      <w:lvlText w:val=""/>
      <w:lvlJc w:val="left"/>
      <w:pPr>
        <w:ind w:left="6264" w:hanging="360"/>
      </w:pPr>
      <w:rPr>
        <w:rFonts w:ascii="Wingdings" w:hAnsi="Wingdings" w:hint="default"/>
      </w:rPr>
    </w:lvl>
  </w:abstractNum>
  <w:num w:numId="1" w16cid:durableId="844201720">
    <w:abstractNumId w:val="17"/>
  </w:num>
  <w:num w:numId="2" w16cid:durableId="296223769">
    <w:abstractNumId w:val="12"/>
  </w:num>
  <w:num w:numId="3" w16cid:durableId="438185496">
    <w:abstractNumId w:val="13"/>
  </w:num>
  <w:num w:numId="4" w16cid:durableId="1510176158">
    <w:abstractNumId w:val="5"/>
  </w:num>
  <w:num w:numId="5" w16cid:durableId="682781839">
    <w:abstractNumId w:val="10"/>
  </w:num>
  <w:num w:numId="6" w16cid:durableId="890650844">
    <w:abstractNumId w:val="15"/>
  </w:num>
  <w:num w:numId="7" w16cid:durableId="2052263965">
    <w:abstractNumId w:val="1"/>
  </w:num>
  <w:num w:numId="8" w16cid:durableId="783886268">
    <w:abstractNumId w:val="8"/>
  </w:num>
  <w:num w:numId="9" w16cid:durableId="1989702506">
    <w:abstractNumId w:val="3"/>
  </w:num>
  <w:num w:numId="10" w16cid:durableId="923682061">
    <w:abstractNumId w:val="19"/>
  </w:num>
  <w:num w:numId="11" w16cid:durableId="1281960325">
    <w:abstractNumId w:val="9"/>
  </w:num>
  <w:num w:numId="12" w16cid:durableId="1468472735">
    <w:abstractNumId w:val="0"/>
  </w:num>
  <w:num w:numId="13" w16cid:durableId="371418932">
    <w:abstractNumId w:val="16"/>
  </w:num>
  <w:num w:numId="14" w16cid:durableId="808212418">
    <w:abstractNumId w:val="2"/>
  </w:num>
  <w:num w:numId="15" w16cid:durableId="1114597623">
    <w:abstractNumId w:val="14"/>
  </w:num>
  <w:num w:numId="16" w16cid:durableId="1386566484">
    <w:abstractNumId w:val="6"/>
  </w:num>
  <w:num w:numId="17" w16cid:durableId="1249652771">
    <w:abstractNumId w:val="7"/>
  </w:num>
  <w:num w:numId="18" w16cid:durableId="1925188939">
    <w:abstractNumId w:val="11"/>
  </w:num>
  <w:num w:numId="19" w16cid:durableId="1385829590">
    <w:abstractNumId w:val="18"/>
  </w:num>
  <w:num w:numId="20" w16cid:durableId="7930154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2AA"/>
    <w:rsid w:val="00002D38"/>
    <w:rsid w:val="000D6C3A"/>
    <w:rsid w:val="002F76D5"/>
    <w:rsid w:val="003933E7"/>
    <w:rsid w:val="006156A1"/>
    <w:rsid w:val="00665A53"/>
    <w:rsid w:val="00723E7C"/>
    <w:rsid w:val="008D1C0C"/>
    <w:rsid w:val="0091392C"/>
    <w:rsid w:val="009B7471"/>
    <w:rsid w:val="00C1656B"/>
    <w:rsid w:val="00C27582"/>
    <w:rsid w:val="00CE437F"/>
    <w:rsid w:val="00D5594C"/>
    <w:rsid w:val="00DD42AA"/>
    <w:rsid w:val="00E76AB7"/>
    <w:rsid w:val="00EA0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4A56A7"/>
  <w15:chartTrackingRefBased/>
  <w15:docId w15:val="{45E7F504-584B-EC41-BAB4-5AD612F9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2AA"/>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42AA"/>
    <w:rPr>
      <w:rFonts w:cs="Times New Roman"/>
      <w:color w:val="0000FF"/>
      <w:u w:val="single"/>
    </w:rPr>
  </w:style>
  <w:style w:type="paragraph" w:styleId="ListParagraph">
    <w:name w:val="List Paragraph"/>
    <w:basedOn w:val="Normal"/>
    <w:uiPriority w:val="34"/>
    <w:qFormat/>
    <w:rsid w:val="00DD42AA"/>
    <w:pPr>
      <w:ind w:left="720"/>
      <w:contextualSpacing/>
    </w:pPr>
  </w:style>
  <w:style w:type="character" w:styleId="FollowedHyperlink">
    <w:name w:val="FollowedHyperlink"/>
    <w:basedOn w:val="DefaultParagraphFont"/>
    <w:uiPriority w:val="99"/>
    <w:semiHidden/>
    <w:unhideWhenUsed/>
    <w:rsid w:val="00665A53"/>
    <w:rPr>
      <w:color w:val="954F72" w:themeColor="followedHyperlink"/>
      <w:u w:val="single"/>
    </w:rPr>
  </w:style>
  <w:style w:type="paragraph" w:styleId="Header">
    <w:name w:val="header"/>
    <w:basedOn w:val="Normal"/>
    <w:link w:val="HeaderChar"/>
    <w:uiPriority w:val="99"/>
    <w:unhideWhenUsed/>
    <w:rsid w:val="00002D38"/>
    <w:pPr>
      <w:tabs>
        <w:tab w:val="center" w:pos="4680"/>
        <w:tab w:val="right" w:pos="9360"/>
      </w:tabs>
    </w:pPr>
  </w:style>
  <w:style w:type="character" w:customStyle="1" w:styleId="HeaderChar">
    <w:name w:val="Header Char"/>
    <w:basedOn w:val="DefaultParagraphFont"/>
    <w:link w:val="Header"/>
    <w:uiPriority w:val="99"/>
    <w:rsid w:val="00002D38"/>
    <w:rPr>
      <w:rFonts w:ascii="Times New Roman" w:eastAsia="Times New Roman" w:hAnsi="Times New Roman" w:cs="Times New Roman"/>
      <w:lang w:bidi="en-US"/>
    </w:rPr>
  </w:style>
  <w:style w:type="paragraph" w:styleId="Footer">
    <w:name w:val="footer"/>
    <w:basedOn w:val="Normal"/>
    <w:link w:val="FooterChar"/>
    <w:uiPriority w:val="99"/>
    <w:unhideWhenUsed/>
    <w:rsid w:val="00002D38"/>
    <w:pPr>
      <w:tabs>
        <w:tab w:val="center" w:pos="4680"/>
        <w:tab w:val="right" w:pos="9360"/>
      </w:tabs>
    </w:pPr>
  </w:style>
  <w:style w:type="character" w:customStyle="1" w:styleId="FooterChar">
    <w:name w:val="Footer Char"/>
    <w:basedOn w:val="DefaultParagraphFont"/>
    <w:link w:val="Footer"/>
    <w:uiPriority w:val="99"/>
    <w:rsid w:val="00002D38"/>
    <w:rPr>
      <w:rFonts w:ascii="Times New Roman" w:eastAsia="Times New Roman" w:hAnsi="Times New Roman" w:cs="Times New Roman"/>
      <w:lang w:bidi="en-US"/>
    </w:rPr>
  </w:style>
  <w:style w:type="character" w:styleId="PageNumber">
    <w:name w:val="page number"/>
    <w:basedOn w:val="DefaultParagraphFont"/>
    <w:uiPriority w:val="99"/>
    <w:semiHidden/>
    <w:unhideWhenUsed/>
    <w:rsid w:val="00393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ua.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b.ua.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b.u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Kidd</dc:creator>
  <cp:keywords/>
  <dc:description/>
  <cp:lastModifiedBy>Brian Oliu</cp:lastModifiedBy>
  <cp:revision>2</cp:revision>
  <dcterms:created xsi:type="dcterms:W3CDTF">2023-02-16T00:09:00Z</dcterms:created>
  <dcterms:modified xsi:type="dcterms:W3CDTF">2023-02-16T00:09:00Z</dcterms:modified>
</cp:coreProperties>
</file>